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B" w:rsidRDefault="00076C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3740150</wp:posOffset>
            </wp:positionH>
            <wp:positionV relativeFrom="topMargin">
              <wp:posOffset>332105</wp:posOffset>
            </wp:positionV>
            <wp:extent cx="640715" cy="866775"/>
            <wp:effectExtent l="19050" t="0" r="698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4B" w:rsidRDefault="00076C4B"/>
    <w:p w:rsidR="005D37D9" w:rsidRDefault="005D37D9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D37D9" w:rsidTr="00076C4B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D37D9" w:rsidRDefault="009765B7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5D37D9" w:rsidRDefault="009765B7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5D37D9" w:rsidRDefault="009765B7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5D37D9" w:rsidRDefault="009765B7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5D37D9" w:rsidRDefault="009765B7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5D37D9" w:rsidRDefault="009765B7">
            <w:pPr>
              <w:jc w:val="center"/>
            </w:pPr>
            <w:r>
              <w:t>Ленин проспект, 29-ше,</w:t>
            </w:r>
          </w:p>
          <w:p w:rsidR="005D37D9" w:rsidRDefault="009765B7">
            <w:pPr>
              <w:jc w:val="center"/>
            </w:pPr>
            <w:r>
              <w:t>Йошкар-Ола, 424001</w:t>
            </w:r>
          </w:p>
          <w:p w:rsidR="005D37D9" w:rsidRDefault="009765B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D37D9" w:rsidRDefault="009765B7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5D37D9" w:rsidRDefault="009765B7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5D37D9" w:rsidRDefault="009765B7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5D37D9" w:rsidRDefault="009765B7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5D37D9" w:rsidRDefault="009765B7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5D37D9" w:rsidRDefault="009765B7">
            <w:pPr>
              <w:jc w:val="center"/>
            </w:pPr>
            <w:r>
              <w:t>Ленинский проспект, 29,</w:t>
            </w:r>
          </w:p>
          <w:p w:rsidR="005D37D9" w:rsidRDefault="009765B7">
            <w:pPr>
              <w:jc w:val="center"/>
            </w:pPr>
            <w:r>
              <w:t>г. Йошкар-Ола, 424001</w:t>
            </w:r>
          </w:p>
          <w:p w:rsidR="005D37D9" w:rsidRDefault="009765B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5D37D9" w:rsidRDefault="009765B7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5D37D9" w:rsidRPr="00076C4B" w:rsidRDefault="009765B7">
      <w:pPr>
        <w:jc w:val="both"/>
        <w:rPr>
          <w:sz w:val="4"/>
        </w:rPr>
      </w:pPr>
      <w:r>
        <w:rPr>
          <w:sz w:val="10"/>
        </w:rPr>
        <w:t xml:space="preserve"> </w:t>
      </w:r>
    </w:p>
    <w:p w:rsidR="005D37D9" w:rsidRDefault="005D37D9">
      <w:pPr>
        <w:ind w:right="283"/>
        <w:jc w:val="right"/>
        <w:outlineLvl w:val="0"/>
      </w:pPr>
    </w:p>
    <w:p w:rsidR="005D37D9" w:rsidRDefault="00AF3813">
      <w:pPr>
        <w:jc w:val="center"/>
      </w:pPr>
      <w:r>
        <w:rPr>
          <w:b/>
          <w:sz w:val="28"/>
        </w:rPr>
        <w:t>ПРОТОКОЛ № 84</w:t>
      </w:r>
    </w:p>
    <w:p w:rsidR="005D37D9" w:rsidRDefault="009765B7">
      <w:pPr>
        <w:jc w:val="center"/>
      </w:pPr>
      <w:r>
        <w:rPr>
          <w:b/>
          <w:sz w:val="28"/>
        </w:rPr>
        <w:t>ЗАСЕДАНИЯ КОМИТЕТА</w:t>
      </w:r>
    </w:p>
    <w:p w:rsidR="005D37D9" w:rsidRPr="00076C4B" w:rsidRDefault="005D37D9">
      <w:pPr>
        <w:rPr>
          <w:sz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5D37D9" w:rsidTr="00076C4B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7D9" w:rsidRDefault="009765B7">
            <w:r>
              <w:rPr>
                <w:b/>
                <w:i/>
                <w:sz w:val="28"/>
              </w:rPr>
              <w:t>10 июня 2022 года</w:t>
            </w:r>
          </w:p>
          <w:p w:rsidR="005D37D9" w:rsidRDefault="009765B7">
            <w:r>
              <w:rPr>
                <w:b/>
                <w:i/>
                <w:sz w:val="28"/>
              </w:rPr>
              <w:t>09:20</w:t>
            </w:r>
          </w:p>
          <w:p w:rsidR="005D37D9" w:rsidRDefault="009765B7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7D9" w:rsidRDefault="009765B7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5D37D9" w:rsidRDefault="009765B7">
            <w:r>
              <w:rPr>
                <w:sz w:val="10"/>
              </w:rPr>
              <w:t xml:space="preserve"> </w:t>
            </w:r>
          </w:p>
        </w:tc>
      </w:tr>
    </w:tbl>
    <w:p w:rsidR="00C11700" w:rsidRDefault="00C11700">
      <w:pPr>
        <w:jc w:val="center"/>
        <w:rPr>
          <w:b/>
          <w:sz w:val="28"/>
        </w:rPr>
      </w:pPr>
    </w:p>
    <w:p w:rsidR="005D37D9" w:rsidRDefault="009765B7">
      <w:pPr>
        <w:jc w:val="center"/>
      </w:pPr>
      <w:r>
        <w:rPr>
          <w:b/>
          <w:sz w:val="28"/>
        </w:rPr>
        <w:t>ПОВЕСТКА ДНЯ:</w:t>
      </w:r>
    </w:p>
    <w:p w:rsidR="005D37D9" w:rsidRDefault="005D37D9"/>
    <w:p w:rsidR="00AF3813" w:rsidRPr="00AF3813" w:rsidRDefault="00AF3813" w:rsidP="00AF381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F3813">
        <w:rPr>
          <w:rFonts w:eastAsia="Calibri"/>
          <w:b/>
          <w:sz w:val="28"/>
          <w:szCs w:val="28"/>
          <w:lang w:eastAsia="en-US"/>
        </w:rPr>
        <w:t>О проекте постановления Государственного Собрания Республики Марий Эл «О назначении выборов Главы Республики Марий Эл»</w:t>
      </w:r>
      <w:r w:rsidR="00516A2F">
        <w:rPr>
          <w:rFonts w:eastAsia="Calibri"/>
          <w:b/>
          <w:sz w:val="28"/>
          <w:szCs w:val="28"/>
          <w:lang w:eastAsia="en-US"/>
        </w:rPr>
        <w:t>.</w:t>
      </w:r>
    </w:p>
    <w:p w:rsidR="00AF3813" w:rsidRPr="00C11700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11700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AF3813" w:rsidRPr="00AF3813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F3813">
        <w:rPr>
          <w:rFonts w:eastAsia="Calibri"/>
          <w:bCs/>
          <w:iCs/>
          <w:sz w:val="28"/>
          <w:szCs w:val="28"/>
          <w:lang w:eastAsia="en-US"/>
        </w:rPr>
        <w:t>1. Поддержать проект постановления Государственного Собрания Республики Марий Эл «О назначении выборов Главы Республики Марий Эл».</w:t>
      </w:r>
    </w:p>
    <w:p w:rsidR="00AF3813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F3813">
        <w:rPr>
          <w:rFonts w:eastAsia="Calibri"/>
          <w:bCs/>
          <w:iCs/>
          <w:sz w:val="28"/>
          <w:szCs w:val="28"/>
          <w:lang w:eastAsia="en-US"/>
        </w:rPr>
        <w:t>2. Внести проект постановления Государственного Собрания Республики Марий Эл «О назначении выборов Главы Республики Марий Эл» на рассмотрение Государственного Собрания Республики Марий Эл.</w:t>
      </w:r>
    </w:p>
    <w:p w:rsidR="00C11700" w:rsidRPr="00AF3813" w:rsidRDefault="00C11700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F3813" w:rsidRPr="00AF3813" w:rsidRDefault="00AF3813" w:rsidP="00516A2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F3813">
        <w:rPr>
          <w:rFonts w:eastAsia="Calibri"/>
          <w:b/>
          <w:sz w:val="28"/>
          <w:szCs w:val="28"/>
          <w:lang w:eastAsia="en-US"/>
        </w:rPr>
        <w:t>О предложениях к повестке дня двадцать седьмой сессии Государственного Собрания Республики Марий Эл.</w:t>
      </w:r>
    </w:p>
    <w:p w:rsidR="00AF3813" w:rsidRPr="00C11700" w:rsidRDefault="00AF3813" w:rsidP="00AF3813">
      <w:pPr>
        <w:ind w:right="-28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11700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16A2F" w:rsidRPr="00516A2F" w:rsidRDefault="00516A2F" w:rsidP="00516A2F">
      <w:pPr>
        <w:ind w:right="-28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16A2F">
        <w:rPr>
          <w:rFonts w:eastAsia="Calibri"/>
          <w:bCs/>
          <w:iCs/>
          <w:sz w:val="28"/>
          <w:szCs w:val="28"/>
          <w:lang w:eastAsia="en-US"/>
        </w:rPr>
        <w:t>Согласиться с предложенной повесткой дня двадцать седьмой сессии Государственного Собрания Республики Марий Эл.</w:t>
      </w:r>
    </w:p>
    <w:p w:rsidR="00AF3813" w:rsidRPr="00AF3813" w:rsidRDefault="00AF3813" w:rsidP="00AF3813">
      <w:pPr>
        <w:ind w:right="-28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3813" w:rsidRPr="00AF3813" w:rsidRDefault="00AF3813" w:rsidP="00AF381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F3813">
        <w:rPr>
          <w:rFonts w:eastAsia="Calibri"/>
          <w:b/>
          <w:bCs/>
          <w:sz w:val="28"/>
          <w:szCs w:val="28"/>
          <w:lang w:eastAsia="en-US"/>
        </w:rPr>
        <w:t>О секретариате двадцать седьмой сессии Государственного Собрания Республики Марий Эл.</w:t>
      </w:r>
    </w:p>
    <w:p w:rsidR="00AF3813" w:rsidRPr="00C11700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11700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16A2F" w:rsidRPr="00516A2F" w:rsidRDefault="00516A2F" w:rsidP="00516A2F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16A2F">
        <w:rPr>
          <w:rFonts w:eastAsia="Calibri"/>
          <w:bCs/>
          <w:iCs/>
          <w:sz w:val="28"/>
          <w:szCs w:val="28"/>
          <w:lang w:eastAsia="en-US"/>
        </w:rPr>
        <w:t>Согласиться с предложенными кандидатурами в состав секретариата двадцать седьмой сессии Государственного Собрания Республики Марий Эл.</w:t>
      </w:r>
    </w:p>
    <w:p w:rsidR="00AF3813" w:rsidRPr="00AF3813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3813" w:rsidRPr="00AF3813" w:rsidRDefault="00AF3813" w:rsidP="00AF381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F3813">
        <w:rPr>
          <w:rFonts w:eastAsia="Calibri"/>
          <w:b/>
          <w:bCs/>
          <w:sz w:val="28"/>
          <w:szCs w:val="28"/>
          <w:lang w:eastAsia="en-US"/>
        </w:rPr>
        <w:lastRenderedPageBreak/>
        <w:t>О порядке работы двадцать седьмой сессии Государственного Собрания Республики Марий Эл.</w:t>
      </w:r>
    </w:p>
    <w:p w:rsidR="00AF3813" w:rsidRPr="00C11700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11700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16A2F" w:rsidRPr="00516A2F" w:rsidRDefault="00516A2F" w:rsidP="00516A2F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16A2F">
        <w:rPr>
          <w:rFonts w:eastAsia="Calibri"/>
          <w:bCs/>
          <w:iCs/>
          <w:sz w:val="28"/>
          <w:szCs w:val="28"/>
          <w:lang w:eastAsia="en-US"/>
        </w:rPr>
        <w:t>Информацию о порядке работы двадцать седьмой сессии Государственного Собрания Республики Марий Эл принять к сведению.</w:t>
      </w:r>
    </w:p>
    <w:p w:rsidR="00AF3813" w:rsidRPr="00AF3813" w:rsidRDefault="00AF3813" w:rsidP="00AF3813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F3813" w:rsidRPr="00AF3813" w:rsidRDefault="00AF3813" w:rsidP="00AF38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3813">
        <w:rPr>
          <w:rFonts w:eastAsia="Calibri"/>
          <w:b/>
          <w:bCs/>
          <w:sz w:val="28"/>
          <w:szCs w:val="28"/>
          <w:lang w:eastAsia="en-US"/>
        </w:rPr>
        <w:t>5</w:t>
      </w:r>
      <w:r w:rsidRPr="00AF3813">
        <w:rPr>
          <w:rFonts w:eastAsia="Calibri"/>
          <w:b/>
          <w:sz w:val="28"/>
          <w:szCs w:val="28"/>
          <w:lang w:eastAsia="en-US"/>
        </w:rPr>
        <w:t>. Разное.</w:t>
      </w:r>
    </w:p>
    <w:p w:rsidR="00516A2F" w:rsidRPr="00516A2F" w:rsidRDefault="00516A2F" w:rsidP="00516A2F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16A2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C11700" w:rsidRDefault="00C11700" w:rsidP="00C117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1700" w:rsidRPr="00516A2F" w:rsidRDefault="00C11700" w:rsidP="00C117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6A2F">
        <w:rPr>
          <w:b/>
          <w:sz w:val="28"/>
          <w:szCs w:val="28"/>
        </w:rPr>
        <w:t>Проекты федеральных законов:</w:t>
      </w:r>
    </w:p>
    <w:p w:rsidR="00C11700" w:rsidRPr="00516A2F" w:rsidRDefault="00C11700" w:rsidP="00C117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1700" w:rsidRPr="00516A2F" w:rsidRDefault="00C11700" w:rsidP="00C11700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516A2F">
        <w:rPr>
          <w:sz w:val="28"/>
          <w:szCs w:val="28"/>
        </w:rPr>
        <w:t xml:space="preserve">О проекте федерального закона № 130415-8 </w:t>
      </w:r>
      <w:r w:rsidRPr="00516A2F">
        <w:rPr>
          <w:bCs/>
          <w:sz w:val="28"/>
          <w:szCs w:val="28"/>
        </w:rPr>
        <w:t>«О внесении изменений в Кодекс Российской Федерации об административных правонарушениях» (об усилении ответственности за повторное управление</w:t>
      </w:r>
      <w:proofErr w:type="gramEnd"/>
      <w:r w:rsidRPr="00516A2F">
        <w:rPr>
          <w:bCs/>
          <w:sz w:val="28"/>
          <w:szCs w:val="28"/>
        </w:rPr>
        <w:t xml:space="preserve"> транспортным средством водителем, лишенным права управления транспортными средствами) – </w:t>
      </w:r>
      <w:r w:rsidRPr="00516A2F">
        <w:rPr>
          <w:b/>
          <w:sz w:val="28"/>
          <w:szCs w:val="28"/>
        </w:rPr>
        <w:t>внесли депутаты Государственной Думы И.А.</w:t>
      </w:r>
      <w:proofErr w:type="gramStart"/>
      <w:r w:rsidRPr="00516A2F">
        <w:rPr>
          <w:b/>
          <w:sz w:val="28"/>
          <w:szCs w:val="28"/>
        </w:rPr>
        <w:t>Яровая</w:t>
      </w:r>
      <w:proofErr w:type="gramEnd"/>
      <w:r w:rsidRPr="00516A2F">
        <w:rPr>
          <w:b/>
          <w:sz w:val="28"/>
          <w:szCs w:val="28"/>
        </w:rPr>
        <w:t xml:space="preserve">, </w:t>
      </w:r>
      <w:proofErr w:type="spellStart"/>
      <w:r w:rsidRPr="00516A2F">
        <w:rPr>
          <w:b/>
          <w:sz w:val="28"/>
          <w:szCs w:val="28"/>
        </w:rPr>
        <w:t>Д.Ф.Вяткин</w:t>
      </w:r>
      <w:proofErr w:type="spellEnd"/>
      <w:r w:rsidRPr="00516A2F">
        <w:rPr>
          <w:b/>
          <w:sz w:val="28"/>
          <w:szCs w:val="28"/>
        </w:rPr>
        <w:t xml:space="preserve">, Я.Е.Нилов, </w:t>
      </w:r>
      <w:proofErr w:type="spellStart"/>
      <w:r w:rsidRPr="00516A2F">
        <w:rPr>
          <w:b/>
          <w:sz w:val="28"/>
          <w:szCs w:val="28"/>
        </w:rPr>
        <w:t>И.А.Панькина</w:t>
      </w:r>
      <w:proofErr w:type="spellEnd"/>
      <w:r w:rsidRPr="00516A2F">
        <w:rPr>
          <w:b/>
          <w:sz w:val="28"/>
          <w:szCs w:val="28"/>
        </w:rPr>
        <w:t>, Д.А.Певцов, Ю.П.Синельщиков, Н.В.Новичков.</w:t>
      </w:r>
    </w:p>
    <w:p w:rsidR="00C11700" w:rsidRPr="00516A2F" w:rsidRDefault="00C11700" w:rsidP="00C11700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C11700" w:rsidRPr="00516A2F" w:rsidRDefault="00C11700" w:rsidP="00C11700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516A2F">
        <w:rPr>
          <w:sz w:val="28"/>
          <w:szCs w:val="28"/>
        </w:rPr>
        <w:t xml:space="preserve">О проекте федерального закона № 116261-8 </w:t>
      </w:r>
      <w:r w:rsidRPr="00516A2F">
        <w:rPr>
          <w:rFonts w:hint="eastAsia"/>
          <w:sz w:val="28"/>
          <w:szCs w:val="28"/>
        </w:rPr>
        <w:t>«</w:t>
      </w:r>
      <w:r w:rsidRPr="00516A2F">
        <w:rPr>
          <w:sz w:val="28"/>
          <w:szCs w:val="28"/>
        </w:rPr>
        <w:t xml:space="preserve">О внесении изменений в Федеральный закон </w:t>
      </w:r>
      <w:r w:rsidRPr="00516A2F">
        <w:rPr>
          <w:rFonts w:hint="eastAsia"/>
          <w:sz w:val="28"/>
          <w:szCs w:val="28"/>
        </w:rPr>
        <w:t>«</w:t>
      </w:r>
      <w:r w:rsidRPr="00516A2F">
        <w:rPr>
          <w:sz w:val="28"/>
          <w:szCs w:val="28"/>
        </w:rPr>
        <w:t>О правовом положении иностранных граждан в Российской Федерации</w:t>
      </w:r>
      <w:r w:rsidRPr="00516A2F">
        <w:rPr>
          <w:rFonts w:hint="eastAsia"/>
          <w:sz w:val="28"/>
          <w:szCs w:val="28"/>
        </w:rPr>
        <w:t>»</w:t>
      </w:r>
      <w:r w:rsidRPr="00516A2F">
        <w:rPr>
          <w:sz w:val="28"/>
          <w:szCs w:val="28"/>
        </w:rPr>
        <w:t xml:space="preserve"> (части упрощения процедур трудоустройства иностранных граждан, являющихся специалистами в сфере информационных технологий) – </w:t>
      </w:r>
      <w:r w:rsidRPr="00516A2F">
        <w:rPr>
          <w:b/>
          <w:sz w:val="28"/>
          <w:szCs w:val="28"/>
        </w:rPr>
        <w:t>внесен Правительством Российской Федерации.</w:t>
      </w:r>
    </w:p>
    <w:p w:rsidR="00C11700" w:rsidRPr="00516A2F" w:rsidRDefault="00C11700" w:rsidP="00C11700">
      <w:pPr>
        <w:widowControl w:val="0"/>
        <w:autoSpaceDE w:val="0"/>
        <w:autoSpaceDN w:val="0"/>
        <w:adjustRightInd w:val="0"/>
        <w:ind w:left="720"/>
        <w:contextualSpacing/>
        <w:rPr>
          <w:b/>
          <w:sz w:val="28"/>
          <w:szCs w:val="28"/>
        </w:rPr>
      </w:pPr>
    </w:p>
    <w:p w:rsidR="00C11700" w:rsidRPr="00516A2F" w:rsidRDefault="00C11700" w:rsidP="00C117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6A2F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C11700" w:rsidRPr="00516A2F" w:rsidRDefault="00C11700" w:rsidP="00C117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1700" w:rsidRPr="00516A2F" w:rsidRDefault="00C11700" w:rsidP="00C11700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516A2F">
        <w:rPr>
          <w:sz w:val="28"/>
          <w:szCs w:val="28"/>
        </w:rPr>
        <w:t xml:space="preserve">О законодательной инициативе </w:t>
      </w:r>
      <w:r w:rsidRPr="00516A2F">
        <w:rPr>
          <w:b/>
          <w:sz w:val="28"/>
          <w:szCs w:val="28"/>
        </w:rPr>
        <w:t>Законодательного Собрания города Севастополя</w:t>
      </w:r>
      <w:r w:rsidRPr="00516A2F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правонарушениях».</w:t>
      </w:r>
    </w:p>
    <w:p w:rsidR="00516A2F" w:rsidRPr="00516A2F" w:rsidRDefault="00516A2F" w:rsidP="00516A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722DC" w:rsidRPr="00C11700" w:rsidRDefault="00F722DC" w:rsidP="00F722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22DC">
        <w:rPr>
          <w:rFonts w:eastAsia="Calibri"/>
          <w:b/>
          <w:sz w:val="28"/>
          <w:szCs w:val="28"/>
          <w:lang w:eastAsia="en-US"/>
        </w:rPr>
        <w:t xml:space="preserve">По вопросам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F722DC"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F722DC">
        <w:rPr>
          <w:rFonts w:eastAsia="Calibri"/>
          <w:b/>
          <w:sz w:val="28"/>
          <w:szCs w:val="28"/>
          <w:lang w:eastAsia="en-US"/>
        </w:rPr>
        <w:t xml:space="preserve"> </w:t>
      </w:r>
      <w:r w:rsidRPr="00F722DC">
        <w:rPr>
          <w:rFonts w:eastAsia="Calibri"/>
          <w:sz w:val="28"/>
          <w:szCs w:val="28"/>
          <w:lang w:eastAsia="en-US"/>
        </w:rPr>
        <w:t xml:space="preserve">о проектах федеральных законов, поступивших на рассмотрение Комитета,  </w:t>
      </w:r>
      <w:r w:rsidRPr="00C11700">
        <w:rPr>
          <w:rFonts w:eastAsia="Calibri"/>
          <w:sz w:val="28"/>
          <w:szCs w:val="28"/>
          <w:lang w:eastAsia="en-US"/>
        </w:rPr>
        <w:t>Комитет решил:</w:t>
      </w:r>
    </w:p>
    <w:p w:rsidR="00F722DC" w:rsidRPr="00F722DC" w:rsidRDefault="00F722DC" w:rsidP="00F722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22DC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516A2F" w:rsidRPr="00516A2F" w:rsidRDefault="00516A2F" w:rsidP="00516A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16A2F" w:rsidRPr="00516A2F" w:rsidSect="005D37D9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388"/>
    <w:multiLevelType w:val="hybridMultilevel"/>
    <w:tmpl w:val="08666D44"/>
    <w:lvl w:ilvl="0" w:tplc="22C066FC">
      <w:start w:val="6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43A"/>
    <w:multiLevelType w:val="hybridMultilevel"/>
    <w:tmpl w:val="2B20E310"/>
    <w:lvl w:ilvl="0" w:tplc="ECB20114">
      <w:start w:val="61"/>
      <w:numFmt w:val="decimal"/>
      <w:lvlText w:val="%1."/>
      <w:lvlJc w:val="left"/>
      <w:pPr>
        <w:ind w:left="8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16B"/>
    <w:multiLevelType w:val="hybridMultilevel"/>
    <w:tmpl w:val="0354266A"/>
    <w:lvl w:ilvl="0" w:tplc="1DD8393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7BE3CB0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872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6543" w:hanging="360"/>
      </w:pPr>
    </w:lvl>
    <w:lvl w:ilvl="2" w:tplc="0419001B">
      <w:start w:val="1"/>
      <w:numFmt w:val="lowerRoman"/>
      <w:lvlText w:val="%3."/>
      <w:lvlJc w:val="right"/>
      <w:pPr>
        <w:ind w:left="7263" w:hanging="180"/>
      </w:pPr>
    </w:lvl>
    <w:lvl w:ilvl="3" w:tplc="0419000F">
      <w:start w:val="1"/>
      <w:numFmt w:val="decimal"/>
      <w:lvlText w:val="%4."/>
      <w:lvlJc w:val="left"/>
      <w:pPr>
        <w:ind w:left="7983" w:hanging="360"/>
      </w:pPr>
    </w:lvl>
    <w:lvl w:ilvl="4" w:tplc="04190019">
      <w:start w:val="1"/>
      <w:numFmt w:val="lowerLetter"/>
      <w:lvlText w:val="%5."/>
      <w:lvlJc w:val="left"/>
      <w:pPr>
        <w:ind w:left="8703" w:hanging="360"/>
      </w:pPr>
    </w:lvl>
    <w:lvl w:ilvl="5" w:tplc="0419001B">
      <w:start w:val="1"/>
      <w:numFmt w:val="lowerRoman"/>
      <w:lvlText w:val="%6."/>
      <w:lvlJc w:val="right"/>
      <w:pPr>
        <w:ind w:left="9423" w:hanging="180"/>
      </w:pPr>
    </w:lvl>
    <w:lvl w:ilvl="6" w:tplc="0419000F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characterSpacingControl w:val="doNotCompress"/>
  <w:compat/>
  <w:rsids>
    <w:rsidRoot w:val="005D37D9"/>
    <w:rsid w:val="00076C4B"/>
    <w:rsid w:val="002A4F5A"/>
    <w:rsid w:val="00516A2F"/>
    <w:rsid w:val="005D37D9"/>
    <w:rsid w:val="006F1B06"/>
    <w:rsid w:val="00832533"/>
    <w:rsid w:val="009765B7"/>
    <w:rsid w:val="00AF3813"/>
    <w:rsid w:val="00B746EE"/>
    <w:rsid w:val="00C11700"/>
    <w:rsid w:val="00D358A4"/>
    <w:rsid w:val="00F519DA"/>
    <w:rsid w:val="00F7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5D37D9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51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2022-06-21T13:57:00Z</cp:lastPrinted>
  <dcterms:created xsi:type="dcterms:W3CDTF">2022-06-21T13:57:00Z</dcterms:created>
  <dcterms:modified xsi:type="dcterms:W3CDTF">2022-06-21T13:57:00Z</dcterms:modified>
</cp:coreProperties>
</file>