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B860C3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291537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50</w:t>
      </w:r>
      <w:r w:rsidR="002C3BF1" w:rsidRPr="00DD4546">
        <w:rPr>
          <w:b/>
          <w:sz w:val="28"/>
          <w:szCs w:val="28"/>
        </w:rPr>
        <w:t xml:space="preserve"> 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FD2785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14 </w:t>
            </w:r>
            <w:r w:rsidR="00AB02BD">
              <w:rPr>
                <w:b/>
                <w:i/>
                <w:sz w:val="28"/>
                <w:szCs w:val="28"/>
              </w:rPr>
              <w:t>мая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AB02BD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B02BD">
              <w:rPr>
                <w:b/>
                <w:i/>
                <w:sz w:val="28"/>
                <w:szCs w:val="28"/>
              </w:rPr>
              <w:t>1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 w:rsidR="00AB02BD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2C3BF1" w:rsidRDefault="00AB02BD" w:rsidP="001A40F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Кабинет № 219 (1)</w:t>
            </w:r>
          </w:p>
          <w:p w:rsidR="002C3BF1" w:rsidRPr="00094D37" w:rsidRDefault="002C3BF1" w:rsidP="001A4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2F11FA" w:rsidRDefault="002F11FA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EB1E5E" w:rsidRPr="009F3F4D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91537" w:rsidRPr="00291537" w:rsidRDefault="00291537" w:rsidP="00291537">
      <w:p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  <w:sz w:val="28"/>
          <w:szCs w:val="28"/>
        </w:rPr>
      </w:pPr>
      <w:r w:rsidRPr="00291537">
        <w:rPr>
          <w:b/>
          <w:sz w:val="28"/>
          <w:szCs w:val="28"/>
        </w:rPr>
        <w:t xml:space="preserve">1. О поправках к проекту закона Республики Марий Эл «О поправках к Конституции Республики Марий Эл», принятому в первом чтении </w:t>
      </w:r>
      <w:r w:rsidRPr="00291537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в </w:t>
      </w:r>
      <w:r w:rsidRPr="00291537">
        <w:rPr>
          <w:b/>
          <w:i/>
          <w:sz w:val="28"/>
          <w:szCs w:val="28"/>
        </w:rPr>
        <w:t xml:space="preserve">связи с принятием </w:t>
      </w:r>
      <w:r w:rsidRPr="00291537">
        <w:rPr>
          <w:b/>
          <w:bCs/>
          <w:i/>
          <w:sz w:val="28"/>
          <w:szCs w:val="28"/>
        </w:rPr>
        <w:t>Федерального закона от 30 апреля 2021 года № 116-ФЗ «О внесении изменений в отдельные законодательные акты Российской Федерации»</w:t>
      </w:r>
      <w:r w:rsidRPr="00291537">
        <w:rPr>
          <w:b/>
          <w:i/>
          <w:sz w:val="28"/>
          <w:szCs w:val="28"/>
        </w:rPr>
        <w:t>).</w:t>
      </w:r>
    </w:p>
    <w:p w:rsidR="00291537" w:rsidRPr="002F11FA" w:rsidRDefault="00291537" w:rsidP="00291537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F11FA">
        <w:rPr>
          <w:color w:val="000000"/>
          <w:sz w:val="28"/>
          <w:szCs w:val="28"/>
        </w:rPr>
        <w:t>Комитет решил:</w:t>
      </w:r>
    </w:p>
    <w:p w:rsidR="00291537" w:rsidRPr="00291537" w:rsidRDefault="00291537" w:rsidP="00291537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91537">
        <w:rPr>
          <w:color w:val="000000"/>
          <w:sz w:val="28"/>
          <w:szCs w:val="28"/>
        </w:rPr>
        <w:t>Направить поправки к проекту закона Республики Марий Эл «О поправках к Конституции Республики Марий Эл», принятому в первом чтении, для получения заключений в Управление Министерства юстиции Российской Федерации по Республике Марий Эл, прокуратуру Республики Марий Эл и Правительство Республики Марий Эл.</w:t>
      </w:r>
    </w:p>
    <w:p w:rsidR="00291537" w:rsidRPr="00291537" w:rsidRDefault="00291537" w:rsidP="00291537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</w:p>
    <w:p w:rsidR="00291537" w:rsidRPr="007653A5" w:rsidRDefault="00291537" w:rsidP="00291537">
      <w:p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  <w:sz w:val="28"/>
          <w:szCs w:val="28"/>
        </w:rPr>
      </w:pPr>
      <w:r w:rsidRPr="007653A5">
        <w:rPr>
          <w:b/>
          <w:sz w:val="28"/>
          <w:szCs w:val="28"/>
        </w:rPr>
        <w:t xml:space="preserve">2. О поправке к проекту закона Республики Марий Эл «О поправках к Конституции Республики Марий Эл», принятому в первом чтении </w:t>
      </w:r>
      <w:r w:rsidRPr="007653A5">
        <w:rPr>
          <w:b/>
          <w:i/>
          <w:sz w:val="28"/>
          <w:szCs w:val="28"/>
        </w:rPr>
        <w:t xml:space="preserve">(внесена депутатами Государственного Собрания Республики Марий Эл Заболотских А.В., Глущенко Н.В., </w:t>
      </w:r>
      <w:proofErr w:type="spellStart"/>
      <w:r w:rsidRPr="007653A5">
        <w:rPr>
          <w:b/>
          <w:i/>
          <w:sz w:val="28"/>
          <w:szCs w:val="28"/>
        </w:rPr>
        <w:t>Шайдуллиным</w:t>
      </w:r>
      <w:proofErr w:type="spellEnd"/>
      <w:r w:rsidRPr="007653A5">
        <w:rPr>
          <w:b/>
          <w:i/>
          <w:sz w:val="28"/>
          <w:szCs w:val="28"/>
        </w:rPr>
        <w:t xml:space="preserve"> С.С.).</w:t>
      </w:r>
    </w:p>
    <w:p w:rsidR="007653A5" w:rsidRPr="002F11FA" w:rsidRDefault="007653A5" w:rsidP="007653A5">
      <w:pPr>
        <w:ind w:firstLine="709"/>
        <w:contextualSpacing/>
        <w:jc w:val="both"/>
        <w:rPr>
          <w:sz w:val="28"/>
          <w:szCs w:val="28"/>
        </w:rPr>
      </w:pPr>
      <w:r w:rsidRPr="002F11FA">
        <w:rPr>
          <w:sz w:val="28"/>
          <w:szCs w:val="28"/>
        </w:rPr>
        <w:t>Комитет решил:</w:t>
      </w:r>
    </w:p>
    <w:p w:rsidR="007653A5" w:rsidRPr="007653A5" w:rsidRDefault="007653A5" w:rsidP="007653A5">
      <w:pPr>
        <w:ind w:firstLine="709"/>
        <w:contextualSpacing/>
        <w:jc w:val="both"/>
        <w:rPr>
          <w:bCs/>
          <w:sz w:val="28"/>
          <w:szCs w:val="28"/>
        </w:rPr>
      </w:pPr>
      <w:r w:rsidRPr="007653A5">
        <w:rPr>
          <w:bCs/>
          <w:sz w:val="28"/>
          <w:szCs w:val="28"/>
        </w:rPr>
        <w:t>Направить поправку к проекту закона Республики Марий Эл «О поправках к Конституции Республики Марий Эл», внесенную депутатами Заболотских Андреем Владимировичем, Глущенко Наталией Владимировной</w:t>
      </w:r>
      <w:r w:rsidR="00777A70">
        <w:rPr>
          <w:bCs/>
          <w:sz w:val="28"/>
          <w:szCs w:val="28"/>
        </w:rPr>
        <w:t xml:space="preserve"> и </w:t>
      </w:r>
      <w:proofErr w:type="spellStart"/>
      <w:r w:rsidRPr="007653A5">
        <w:rPr>
          <w:bCs/>
          <w:sz w:val="28"/>
          <w:szCs w:val="28"/>
        </w:rPr>
        <w:t>Шайдуллиным</w:t>
      </w:r>
      <w:proofErr w:type="spellEnd"/>
      <w:r w:rsidRPr="007653A5">
        <w:rPr>
          <w:bCs/>
          <w:sz w:val="28"/>
          <w:szCs w:val="28"/>
        </w:rPr>
        <w:t xml:space="preserve"> </w:t>
      </w:r>
      <w:proofErr w:type="spellStart"/>
      <w:r w:rsidRPr="007653A5">
        <w:rPr>
          <w:bCs/>
          <w:sz w:val="28"/>
          <w:szCs w:val="28"/>
        </w:rPr>
        <w:t>Салихом</w:t>
      </w:r>
      <w:proofErr w:type="spellEnd"/>
      <w:r w:rsidRPr="007653A5">
        <w:rPr>
          <w:bCs/>
          <w:sz w:val="28"/>
          <w:szCs w:val="28"/>
        </w:rPr>
        <w:t xml:space="preserve"> </w:t>
      </w:r>
      <w:proofErr w:type="spellStart"/>
      <w:r w:rsidRPr="007653A5">
        <w:rPr>
          <w:bCs/>
          <w:sz w:val="28"/>
          <w:szCs w:val="28"/>
        </w:rPr>
        <w:t>Сагутдиновичем</w:t>
      </w:r>
      <w:proofErr w:type="spellEnd"/>
      <w:r w:rsidRPr="007653A5">
        <w:rPr>
          <w:bCs/>
          <w:sz w:val="28"/>
          <w:szCs w:val="28"/>
        </w:rPr>
        <w:t>, для получения заключений в Управление Министерства юстиции Российской Федерации по Республике Марий Эл, прокуратуру Республики Марий Эл и Правительство Республики Марий Эл.</w:t>
      </w:r>
    </w:p>
    <w:p w:rsidR="00291537" w:rsidRPr="007653A5" w:rsidRDefault="007653A5" w:rsidP="00291537">
      <w:pPr>
        <w:tabs>
          <w:tab w:val="left" w:pos="1276"/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  <w:sz w:val="28"/>
          <w:szCs w:val="28"/>
        </w:rPr>
      </w:pPr>
      <w:r w:rsidRPr="007653A5">
        <w:rPr>
          <w:b/>
          <w:sz w:val="28"/>
          <w:szCs w:val="28"/>
        </w:rPr>
        <w:lastRenderedPageBreak/>
        <w:t>3. </w:t>
      </w:r>
      <w:r w:rsidR="00291537" w:rsidRPr="007653A5">
        <w:rPr>
          <w:b/>
          <w:sz w:val="28"/>
          <w:szCs w:val="28"/>
        </w:rPr>
        <w:t xml:space="preserve">Об </w:t>
      </w:r>
      <w:r w:rsidR="00291537" w:rsidRPr="007653A5">
        <w:rPr>
          <w:b/>
          <w:bCs/>
          <w:sz w:val="28"/>
          <w:szCs w:val="28"/>
        </w:rPr>
        <w:t>информации</w:t>
      </w:r>
      <w:r w:rsidR="00291537" w:rsidRPr="007653A5">
        <w:rPr>
          <w:b/>
          <w:sz w:val="28"/>
          <w:szCs w:val="28"/>
        </w:rPr>
        <w:t xml:space="preserve"> Министерства внутренних дел по Республике </w:t>
      </w:r>
      <w:r w:rsidR="00291537" w:rsidRPr="007653A5">
        <w:rPr>
          <w:b/>
          <w:sz w:val="28"/>
          <w:szCs w:val="28"/>
        </w:rPr>
        <w:br/>
        <w:t xml:space="preserve">Марий Эл «Состояние преступности и </w:t>
      </w:r>
      <w:r>
        <w:rPr>
          <w:b/>
          <w:sz w:val="28"/>
          <w:szCs w:val="28"/>
        </w:rPr>
        <w:t>правопорядка в Республике Марий </w:t>
      </w:r>
      <w:r w:rsidR="00291537" w:rsidRPr="007653A5">
        <w:rPr>
          <w:b/>
          <w:sz w:val="28"/>
          <w:szCs w:val="28"/>
        </w:rPr>
        <w:t xml:space="preserve">Эл» по итогам </w:t>
      </w:r>
      <w:r w:rsidR="00291537" w:rsidRPr="007653A5">
        <w:rPr>
          <w:b/>
          <w:sz w:val="28"/>
          <w:szCs w:val="28"/>
          <w:lang w:val="en-US"/>
        </w:rPr>
        <w:t>I</w:t>
      </w:r>
      <w:r w:rsidR="00291537" w:rsidRPr="007653A5">
        <w:rPr>
          <w:b/>
          <w:sz w:val="28"/>
          <w:szCs w:val="28"/>
        </w:rPr>
        <w:t xml:space="preserve"> квартала 2021 года».</w:t>
      </w:r>
    </w:p>
    <w:p w:rsidR="00291537" w:rsidRPr="002F11FA" w:rsidRDefault="007653A5" w:rsidP="007653A5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 w:firstLine="709"/>
        <w:jc w:val="both"/>
        <w:rPr>
          <w:bCs/>
          <w:sz w:val="28"/>
          <w:szCs w:val="28"/>
        </w:rPr>
      </w:pPr>
      <w:r w:rsidRPr="002F11FA">
        <w:rPr>
          <w:bCs/>
          <w:sz w:val="28"/>
          <w:szCs w:val="28"/>
        </w:rPr>
        <w:t>Комитет решил:</w:t>
      </w:r>
    </w:p>
    <w:p w:rsidR="00291537" w:rsidRDefault="007653A5" w:rsidP="00291537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Информацию </w:t>
      </w:r>
      <w:r w:rsidR="00291537" w:rsidRPr="00777A70">
        <w:rPr>
          <w:bCs/>
          <w:sz w:val="28"/>
          <w:szCs w:val="28"/>
        </w:rPr>
        <w:t xml:space="preserve">Министерства внутренних дел по Республике </w:t>
      </w:r>
      <w:r w:rsidR="00291537" w:rsidRPr="00777A70">
        <w:rPr>
          <w:bCs/>
          <w:sz w:val="28"/>
          <w:szCs w:val="28"/>
        </w:rPr>
        <w:br/>
        <w:t>Марий Эл</w:t>
      </w:r>
      <w:r w:rsidR="00777A70" w:rsidRPr="00777A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состоянии преступности и правопорядка в Республике Марий Эл </w:t>
      </w:r>
      <w:r w:rsidR="00777A70">
        <w:rPr>
          <w:bCs/>
          <w:sz w:val="28"/>
          <w:szCs w:val="28"/>
        </w:rPr>
        <w:t>по </w:t>
      </w:r>
      <w:r>
        <w:rPr>
          <w:bCs/>
          <w:sz w:val="28"/>
          <w:szCs w:val="28"/>
        </w:rPr>
        <w:t xml:space="preserve">итогам </w:t>
      </w:r>
      <w:r w:rsidR="00777A70">
        <w:rPr>
          <w:bCs/>
          <w:sz w:val="28"/>
          <w:szCs w:val="28"/>
          <w:lang w:val="en-US"/>
        </w:rPr>
        <w:t>I</w:t>
      </w:r>
      <w:r w:rsidR="00777A70">
        <w:rPr>
          <w:bCs/>
          <w:sz w:val="28"/>
          <w:szCs w:val="28"/>
        </w:rPr>
        <w:t xml:space="preserve"> квартала 2021 года принять к сведению.</w:t>
      </w:r>
    </w:p>
    <w:p w:rsidR="00777A70" w:rsidRDefault="00777A70" w:rsidP="00291537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 w:firstLine="709"/>
        <w:jc w:val="both"/>
        <w:rPr>
          <w:b/>
          <w:bCs/>
          <w:sz w:val="28"/>
          <w:szCs w:val="28"/>
        </w:rPr>
      </w:pPr>
    </w:p>
    <w:p w:rsidR="002F11FA" w:rsidRDefault="002F11FA" w:rsidP="00F81DB2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Проекты федеральных законов:</w:t>
      </w:r>
    </w:p>
    <w:p w:rsidR="002F11FA" w:rsidRPr="001A522E" w:rsidRDefault="002F11FA" w:rsidP="002F11FA">
      <w:pPr>
        <w:tabs>
          <w:tab w:val="left" w:pos="7840"/>
        </w:tabs>
        <w:rPr>
          <w:i/>
          <w:sz w:val="28"/>
          <w:szCs w:val="28"/>
        </w:rPr>
      </w:pPr>
    </w:p>
    <w:p w:rsidR="002F11FA" w:rsidRPr="001A522E" w:rsidRDefault="002F11FA" w:rsidP="002F11FA">
      <w:pPr>
        <w:pStyle w:val="af1"/>
        <w:numPr>
          <w:ilvl w:val="0"/>
          <w:numId w:val="40"/>
        </w:numPr>
        <w:tabs>
          <w:tab w:val="left" w:pos="1276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r w:rsidRPr="001A522E">
        <w:t>О проекте федерального закона № 11435679-7 «О внесении изменений в статьи 3.5 и 14.55-2 Кодекса Российской Федерации об административных правонарушениях (в ча</w:t>
      </w:r>
      <w:r>
        <w:t>сти снижения ответственности за </w:t>
      </w:r>
      <w:r w:rsidRPr="001A522E">
        <w:t>включение в себестоимость продукци</w:t>
      </w:r>
      <w:r>
        <w:t xml:space="preserve">и по </w:t>
      </w:r>
      <w:proofErr w:type="spellStart"/>
      <w:r>
        <w:t>гособоронзаказу</w:t>
      </w:r>
      <w:proofErr w:type="spellEnd"/>
      <w:r>
        <w:t xml:space="preserve"> затрат, не </w:t>
      </w:r>
      <w:r w:rsidRPr="001A522E">
        <w:t xml:space="preserve">связанных с ее производством (реализацией))» - </w:t>
      </w:r>
      <w:proofErr w:type="gramStart"/>
      <w:r w:rsidRPr="001A522E">
        <w:rPr>
          <w:b/>
        </w:rPr>
        <w:t>внесен</w:t>
      </w:r>
      <w:proofErr w:type="gramEnd"/>
      <w:r w:rsidRPr="001A522E">
        <w:rPr>
          <w:b/>
        </w:rPr>
        <w:t xml:space="preserve"> Правительством Российской Федерации. </w:t>
      </w:r>
    </w:p>
    <w:p w:rsidR="002F11FA" w:rsidRPr="001A522E" w:rsidRDefault="002F11FA" w:rsidP="002F11FA">
      <w:pPr>
        <w:ind w:left="709" w:right="-2"/>
        <w:contextualSpacing/>
        <w:jc w:val="both"/>
        <w:rPr>
          <w:sz w:val="28"/>
          <w:szCs w:val="28"/>
        </w:rPr>
      </w:pPr>
    </w:p>
    <w:p w:rsidR="002F11FA" w:rsidRPr="001A522E" w:rsidRDefault="002F11FA" w:rsidP="002F11FA">
      <w:pPr>
        <w:pStyle w:val="af1"/>
        <w:numPr>
          <w:ilvl w:val="0"/>
          <w:numId w:val="40"/>
        </w:numPr>
        <w:tabs>
          <w:tab w:val="left" w:pos="1276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r w:rsidRPr="001A522E">
        <w:t xml:space="preserve">О проекте федерального закона № 1130976-7 «О внесении изменений в статью 6 Федерального конституционного закона «О референдуме Российской Федерации» (в части расширения перечня выносимых на референдум вопросов) </w:t>
      </w:r>
      <w:r w:rsidRPr="001A522E">
        <w:rPr>
          <w:b/>
        </w:rPr>
        <w:t xml:space="preserve">внесен депутатами Государственной Думы А.В.Куринным, </w:t>
      </w:r>
      <w:proofErr w:type="spellStart"/>
      <w:r w:rsidRPr="001A522E">
        <w:rPr>
          <w:b/>
        </w:rPr>
        <w:t>Н.В.Коломейцевым</w:t>
      </w:r>
      <w:proofErr w:type="spellEnd"/>
      <w:r w:rsidRPr="001A522E">
        <w:rPr>
          <w:b/>
        </w:rPr>
        <w:t>, Ю.П.Синельщиковым.</w:t>
      </w:r>
    </w:p>
    <w:p w:rsidR="002F11FA" w:rsidRPr="001A522E" w:rsidRDefault="002F11FA" w:rsidP="002F11FA">
      <w:pPr>
        <w:ind w:left="720"/>
        <w:contextualSpacing/>
        <w:rPr>
          <w:sz w:val="28"/>
          <w:szCs w:val="28"/>
        </w:rPr>
      </w:pPr>
    </w:p>
    <w:p w:rsidR="002F11FA" w:rsidRPr="001A522E" w:rsidRDefault="002F11FA" w:rsidP="002F11FA">
      <w:pPr>
        <w:pStyle w:val="af1"/>
        <w:numPr>
          <w:ilvl w:val="0"/>
          <w:numId w:val="40"/>
        </w:numPr>
        <w:tabs>
          <w:tab w:val="left" w:pos="1276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proofErr w:type="gramStart"/>
      <w:r w:rsidRPr="001A522E">
        <w:t>О проекте федерального закона № 1128633-7 «О внесении изменения в статью 4 Федерального закона «Об основных</w:t>
      </w:r>
      <w:r>
        <w:t xml:space="preserve"> гарантиях избирательных прав и </w:t>
      </w:r>
      <w:r w:rsidRPr="001A522E">
        <w:t xml:space="preserve">права на участие в референдуме граждан Российской Федерации» (в части уточнения условий участия достигающих совершеннолетия в период голосования граждан в референдуме </w:t>
      </w:r>
      <w:r>
        <w:t>субъекта Российской Федерации и </w:t>
      </w:r>
      <w:r w:rsidRPr="001A522E">
        <w:t xml:space="preserve">местном референдуме) – </w:t>
      </w:r>
      <w:r w:rsidRPr="001A522E">
        <w:rPr>
          <w:b/>
        </w:rPr>
        <w:t>внесен Законодательной Думой Томской области.</w:t>
      </w:r>
      <w:proofErr w:type="gramEnd"/>
    </w:p>
    <w:p w:rsidR="002F11FA" w:rsidRPr="001A522E" w:rsidRDefault="002F11FA" w:rsidP="002F11FA">
      <w:pPr>
        <w:ind w:left="720"/>
        <w:contextualSpacing/>
        <w:rPr>
          <w:sz w:val="28"/>
          <w:szCs w:val="28"/>
        </w:rPr>
      </w:pPr>
    </w:p>
    <w:p w:rsidR="002F11FA" w:rsidRPr="001A522E" w:rsidRDefault="002F11FA" w:rsidP="002F11FA">
      <w:pPr>
        <w:pStyle w:val="af1"/>
        <w:numPr>
          <w:ilvl w:val="0"/>
          <w:numId w:val="40"/>
        </w:numPr>
        <w:tabs>
          <w:tab w:val="left" w:pos="1276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proofErr w:type="gramStart"/>
      <w:r w:rsidRPr="001A522E">
        <w:t xml:space="preserve">О проекте федерального закона № 1145814-7 </w:t>
      </w:r>
      <w:r w:rsidRPr="001A522E">
        <w:br/>
        <w:t>«О внесении изменения в статью 26</w:t>
      </w:r>
      <w:r w:rsidRPr="001A522E">
        <w:rPr>
          <w:vertAlign w:val="superscript"/>
        </w:rPr>
        <w:t>3</w:t>
      </w:r>
      <w:r w:rsidRPr="001A522E">
        <w:t xml:space="preserve"> Федерального закона «Об общих принципах организации закон</w:t>
      </w:r>
      <w:r>
        <w:t>одательных (представительных)  </w:t>
      </w:r>
      <w:r w:rsidRPr="001A522E">
        <w:t xml:space="preserve">исполнительных органов государственной власти субъектов Российской Федерации» (в части создания и обеспечения деятельности межведомственных координационных органов по вопросам легализации трудовых отношений) – </w:t>
      </w:r>
      <w:r w:rsidRPr="001A522E">
        <w:rPr>
          <w:b/>
        </w:rPr>
        <w:t xml:space="preserve">внесен депутатами Государственной Думы И.В.Лебедевым, Я.Е.Ниловым, А.Н.Диденко, </w:t>
      </w:r>
      <w:proofErr w:type="spellStart"/>
      <w:r w:rsidRPr="001A522E">
        <w:rPr>
          <w:b/>
        </w:rPr>
        <w:t>Б.Р.Пайкиным</w:t>
      </w:r>
      <w:proofErr w:type="spellEnd"/>
      <w:r w:rsidRPr="001A522E">
        <w:rPr>
          <w:b/>
        </w:rPr>
        <w:t>.</w:t>
      </w:r>
      <w:proofErr w:type="gramEnd"/>
    </w:p>
    <w:p w:rsidR="002F11FA" w:rsidRDefault="002F11FA" w:rsidP="002F11FA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Cs/>
          <w:sz w:val="28"/>
          <w:szCs w:val="28"/>
        </w:rPr>
      </w:pPr>
    </w:p>
    <w:p w:rsidR="001A522E" w:rsidRPr="00F81DB2" w:rsidRDefault="001A522E" w:rsidP="00291537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вопросам </w:t>
      </w:r>
      <w:r w:rsidR="00F81DB2">
        <w:rPr>
          <w:b/>
          <w:bCs/>
          <w:sz w:val="28"/>
          <w:szCs w:val="28"/>
        </w:rPr>
        <w:t>4</w:t>
      </w:r>
      <w:r w:rsidRPr="001A522E">
        <w:rPr>
          <w:b/>
          <w:bCs/>
          <w:sz w:val="28"/>
          <w:szCs w:val="28"/>
        </w:rPr>
        <w:t xml:space="preserve"> – </w:t>
      </w:r>
      <w:r w:rsidR="00F81DB2">
        <w:rPr>
          <w:b/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Pr="001A522E">
        <w:rPr>
          <w:bCs/>
          <w:sz w:val="28"/>
          <w:szCs w:val="28"/>
        </w:rPr>
        <w:t>о проектах федеральных законов,</w:t>
      </w:r>
      <w:r w:rsidR="00F81DB2">
        <w:rPr>
          <w:bCs/>
          <w:sz w:val="28"/>
          <w:szCs w:val="28"/>
        </w:rPr>
        <w:t xml:space="preserve"> поступивших на </w:t>
      </w:r>
      <w:r w:rsidRPr="001A522E">
        <w:rPr>
          <w:bCs/>
          <w:sz w:val="28"/>
          <w:szCs w:val="28"/>
        </w:rPr>
        <w:t>рассмотрение Комитета</w:t>
      </w:r>
      <w:r>
        <w:rPr>
          <w:bCs/>
          <w:sz w:val="28"/>
          <w:szCs w:val="28"/>
        </w:rPr>
        <w:t xml:space="preserve">, </w:t>
      </w:r>
      <w:r w:rsidRPr="00F81DB2">
        <w:rPr>
          <w:bCs/>
          <w:sz w:val="28"/>
          <w:szCs w:val="28"/>
        </w:rPr>
        <w:t>Комитет решил:</w:t>
      </w:r>
    </w:p>
    <w:p w:rsidR="001A522E" w:rsidRDefault="001A522E" w:rsidP="00291537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Информацию о </w:t>
      </w:r>
      <w:r w:rsidRPr="001A522E">
        <w:rPr>
          <w:bCs/>
          <w:sz w:val="28"/>
          <w:szCs w:val="28"/>
        </w:rPr>
        <w:t xml:space="preserve">проектах федеральных законов, </w:t>
      </w:r>
      <w:r w:rsidR="00F81DB2">
        <w:rPr>
          <w:bCs/>
          <w:sz w:val="28"/>
          <w:szCs w:val="28"/>
        </w:rPr>
        <w:t>поступивших на </w:t>
      </w:r>
      <w:r w:rsidRPr="001A522E">
        <w:rPr>
          <w:bCs/>
          <w:sz w:val="28"/>
          <w:szCs w:val="28"/>
        </w:rPr>
        <w:t>рассмотрение Комитета,</w:t>
      </w:r>
      <w:r>
        <w:rPr>
          <w:bCs/>
          <w:sz w:val="28"/>
          <w:szCs w:val="28"/>
        </w:rPr>
        <w:t xml:space="preserve"> принять к сведению.</w:t>
      </w:r>
    </w:p>
    <w:p w:rsidR="00777A70" w:rsidRDefault="00777A70" w:rsidP="00777A70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/>
          <w:bCs/>
          <w:sz w:val="28"/>
          <w:szCs w:val="28"/>
        </w:rPr>
      </w:pPr>
    </w:p>
    <w:sectPr w:rsidR="00777A70" w:rsidSect="00777A70">
      <w:headerReference w:type="even" r:id="rId10"/>
      <w:headerReference w:type="default" r:id="rId11"/>
      <w:pgSz w:w="11906" w:h="16838" w:code="9"/>
      <w:pgMar w:top="85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B1" w:rsidRDefault="00DB3DB1" w:rsidP="007270E7">
      <w:r>
        <w:separator/>
      </w:r>
    </w:p>
    <w:p w:rsidR="00DB3DB1" w:rsidRDefault="00DB3DB1"/>
  </w:endnote>
  <w:endnote w:type="continuationSeparator" w:id="0">
    <w:p w:rsidR="00DB3DB1" w:rsidRDefault="00DB3DB1" w:rsidP="007270E7">
      <w:r>
        <w:continuationSeparator/>
      </w:r>
    </w:p>
    <w:p w:rsidR="00DB3DB1" w:rsidRDefault="00DB3D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B1" w:rsidRDefault="00DB3DB1" w:rsidP="007270E7">
      <w:r>
        <w:separator/>
      </w:r>
    </w:p>
    <w:p w:rsidR="00DB3DB1" w:rsidRDefault="00DB3DB1"/>
  </w:footnote>
  <w:footnote w:type="continuationSeparator" w:id="0">
    <w:p w:rsidR="00DB3DB1" w:rsidRDefault="00DB3DB1" w:rsidP="007270E7">
      <w:r>
        <w:continuationSeparator/>
      </w:r>
    </w:p>
    <w:p w:rsidR="00DB3DB1" w:rsidRDefault="00DB3D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B860C3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F81DB2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0C6"/>
    <w:multiLevelType w:val="hybridMultilevel"/>
    <w:tmpl w:val="FB16241C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8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0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147BE6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103867"/>
    <w:multiLevelType w:val="hybridMultilevel"/>
    <w:tmpl w:val="44A24842"/>
    <w:lvl w:ilvl="0" w:tplc="9122738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F4391"/>
    <w:multiLevelType w:val="hybridMultilevel"/>
    <w:tmpl w:val="69660C0C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775B72"/>
    <w:multiLevelType w:val="hybridMultilevel"/>
    <w:tmpl w:val="5A3C2D54"/>
    <w:lvl w:ilvl="0" w:tplc="333C0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9"/>
  </w:num>
  <w:num w:numId="3">
    <w:abstractNumId w:val="30"/>
  </w:num>
  <w:num w:numId="4">
    <w:abstractNumId w:val="18"/>
  </w:num>
  <w:num w:numId="5">
    <w:abstractNumId w:val="5"/>
  </w:num>
  <w:num w:numId="6">
    <w:abstractNumId w:val="25"/>
  </w:num>
  <w:num w:numId="7">
    <w:abstractNumId w:val="17"/>
  </w:num>
  <w:num w:numId="8">
    <w:abstractNumId w:val="37"/>
  </w:num>
  <w:num w:numId="9">
    <w:abstractNumId w:val="32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43"/>
  </w:num>
  <w:num w:numId="15">
    <w:abstractNumId w:val="21"/>
  </w:num>
  <w:num w:numId="16">
    <w:abstractNumId w:val="1"/>
  </w:num>
  <w:num w:numId="17">
    <w:abstractNumId w:val="33"/>
  </w:num>
  <w:num w:numId="18">
    <w:abstractNumId w:val="2"/>
  </w:num>
  <w:num w:numId="19">
    <w:abstractNumId w:val="9"/>
  </w:num>
  <w:num w:numId="20">
    <w:abstractNumId w:val="4"/>
  </w:num>
  <w:num w:numId="21">
    <w:abstractNumId w:val="40"/>
  </w:num>
  <w:num w:numId="22">
    <w:abstractNumId w:val="22"/>
  </w:num>
  <w:num w:numId="23">
    <w:abstractNumId w:val="34"/>
  </w:num>
  <w:num w:numId="24">
    <w:abstractNumId w:val="42"/>
  </w:num>
  <w:num w:numId="25">
    <w:abstractNumId w:val="26"/>
  </w:num>
  <w:num w:numId="26">
    <w:abstractNumId w:val="29"/>
  </w:num>
  <w:num w:numId="27">
    <w:abstractNumId w:val="38"/>
  </w:num>
  <w:num w:numId="28">
    <w:abstractNumId w:val="36"/>
  </w:num>
  <w:num w:numId="29">
    <w:abstractNumId w:val="10"/>
  </w:num>
  <w:num w:numId="30">
    <w:abstractNumId w:val="27"/>
  </w:num>
  <w:num w:numId="31">
    <w:abstractNumId w:val="2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</w:num>
  <w:num w:numId="35">
    <w:abstractNumId w:val="16"/>
  </w:num>
  <w:num w:numId="36">
    <w:abstractNumId w:val="24"/>
  </w:num>
  <w:num w:numId="37">
    <w:abstractNumId w:val="11"/>
  </w:num>
  <w:num w:numId="38">
    <w:abstractNumId w:val="41"/>
  </w:num>
  <w:num w:numId="39">
    <w:abstractNumId w:val="28"/>
  </w:num>
  <w:num w:numId="40">
    <w:abstractNumId w:val="31"/>
  </w:num>
  <w:num w:numId="41">
    <w:abstractNumId w:val="23"/>
  </w:num>
  <w:num w:numId="42">
    <w:abstractNumId w:val="0"/>
  </w:num>
  <w:num w:numId="43">
    <w:abstractNumId w:val="35"/>
  </w:num>
  <w:num w:numId="44">
    <w:abstractNumId w:val="3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87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2E28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0F6C0C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3ED3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4A96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86FDC"/>
    <w:rsid w:val="0019060A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22E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13"/>
    <w:rsid w:val="001B3ED9"/>
    <w:rsid w:val="001B4150"/>
    <w:rsid w:val="001B503E"/>
    <w:rsid w:val="001B6A0B"/>
    <w:rsid w:val="001B6A31"/>
    <w:rsid w:val="001B7825"/>
    <w:rsid w:val="001B7D33"/>
    <w:rsid w:val="001B7E2E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593A"/>
    <w:rsid w:val="001C64CC"/>
    <w:rsid w:val="001C68A7"/>
    <w:rsid w:val="001C68A8"/>
    <w:rsid w:val="001C68E8"/>
    <w:rsid w:val="001C69F4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676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672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0C00"/>
    <w:rsid w:val="002913B3"/>
    <w:rsid w:val="00291537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828"/>
    <w:rsid w:val="002E5CAD"/>
    <w:rsid w:val="002E6722"/>
    <w:rsid w:val="002E694E"/>
    <w:rsid w:val="002F064B"/>
    <w:rsid w:val="002F0863"/>
    <w:rsid w:val="002F0A4D"/>
    <w:rsid w:val="002F11FA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6DEA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7B2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E6F1C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175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1E4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5593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3A5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A70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279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573D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5A7C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C67"/>
    <w:rsid w:val="008E1D44"/>
    <w:rsid w:val="008E2FE4"/>
    <w:rsid w:val="008E309D"/>
    <w:rsid w:val="008E3585"/>
    <w:rsid w:val="008E496A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192E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03D6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789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9FF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CF5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2B6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2BD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3FC7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64A3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60C3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50C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3DD0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06C89"/>
    <w:rsid w:val="00D1004D"/>
    <w:rsid w:val="00D119E3"/>
    <w:rsid w:val="00D11AAB"/>
    <w:rsid w:val="00D126A0"/>
    <w:rsid w:val="00D13067"/>
    <w:rsid w:val="00D158B5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61D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3DB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3FF7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6C52"/>
    <w:rsid w:val="00E27127"/>
    <w:rsid w:val="00E27AD8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794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1DB2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3FE"/>
    <w:rsid w:val="00FC7731"/>
    <w:rsid w:val="00FD00AE"/>
    <w:rsid w:val="00FD11CD"/>
    <w:rsid w:val="00FD1F64"/>
    <w:rsid w:val="00FD1FA0"/>
    <w:rsid w:val="00FD2785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E7869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6B8BA-6595-4E25-96C0-615C0A4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3877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2021-05-14T11:48:00Z</cp:lastPrinted>
  <dcterms:created xsi:type="dcterms:W3CDTF">2021-05-14T11:48:00Z</dcterms:created>
  <dcterms:modified xsi:type="dcterms:W3CDTF">2021-05-14T11:48:00Z</dcterms:modified>
</cp:coreProperties>
</file>