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DE07DD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507DFA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42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F13812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февраля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F1381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D1B91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F13812">
              <w:rPr>
                <w:b/>
                <w:i/>
                <w:sz w:val="28"/>
                <w:szCs w:val="28"/>
              </w:rPr>
              <w:t>3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91077" w:rsidRDefault="00991077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</w:p>
    <w:p w:rsid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D465E9" w:rsidRDefault="00D465E9" w:rsidP="00641D78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61267" w:rsidRPr="00961267" w:rsidRDefault="00961267" w:rsidP="00641D78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>
        <w:rPr>
          <w:b/>
        </w:rPr>
        <w:t>1. </w:t>
      </w:r>
      <w:r w:rsidRPr="00961267">
        <w:rPr>
          <w:b/>
        </w:rPr>
        <w:t>О проекте закона Республики Марий Эл «О внесении изменения</w:t>
      </w:r>
      <w:r w:rsidR="00641D78">
        <w:rPr>
          <w:b/>
        </w:rPr>
        <w:t xml:space="preserve"> в </w:t>
      </w:r>
      <w:r w:rsidRPr="00961267">
        <w:rPr>
          <w:b/>
        </w:rPr>
        <w:t>статью 17.1 Закона Республики Марий Эл «О статусе депутата Государственного Собрания Республики Марий Эл».</w:t>
      </w:r>
    </w:p>
    <w:p w:rsidR="00961267" w:rsidRPr="00991077" w:rsidRDefault="00961267" w:rsidP="00641D7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91077">
        <w:rPr>
          <w:sz w:val="28"/>
          <w:szCs w:val="28"/>
          <w:lang w:eastAsia="en-US"/>
        </w:rPr>
        <w:t>Комитет решил:</w:t>
      </w:r>
    </w:p>
    <w:p w:rsidR="00961267" w:rsidRDefault="00961267" w:rsidP="00641D78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1267">
        <w:rPr>
          <w:sz w:val="28"/>
          <w:szCs w:val="28"/>
        </w:rPr>
        <w:t>Проект закона Республики Марий Эл «О внесении изменения в статью 17.1 Закона Республики Марий Эл «О статусе депутата Государственного Собрания Республики Марий Эл» требует дополнительного изучения и доработки.</w:t>
      </w:r>
    </w:p>
    <w:p w:rsidR="00961267" w:rsidRPr="00961267" w:rsidRDefault="00961267" w:rsidP="00641D78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1267">
        <w:rPr>
          <w:sz w:val="28"/>
          <w:szCs w:val="28"/>
        </w:rPr>
        <w:t>Направить настоящее решение с проектом закона Республики Марий Эл «О внесении изменения в статью 17.1 Закона Республики Марий Эл «О статусе депутата Государственного Собрания Республики Марий Эл» депутатам Государственного Собрания Республики Марий</w:t>
      </w:r>
      <w:r>
        <w:rPr>
          <w:sz w:val="28"/>
          <w:szCs w:val="28"/>
        </w:rPr>
        <w:t xml:space="preserve"> Эл </w:t>
      </w:r>
      <w:proofErr w:type="spellStart"/>
      <w:r>
        <w:rPr>
          <w:sz w:val="28"/>
          <w:szCs w:val="28"/>
        </w:rPr>
        <w:t>Мирбадалеву</w:t>
      </w:r>
      <w:proofErr w:type="spellEnd"/>
      <w:r>
        <w:rPr>
          <w:sz w:val="28"/>
          <w:szCs w:val="28"/>
        </w:rPr>
        <w:t> </w:t>
      </w:r>
      <w:r w:rsidRPr="00961267">
        <w:rPr>
          <w:sz w:val="28"/>
          <w:szCs w:val="28"/>
        </w:rPr>
        <w:t>А.А. и Потехину В.В.</w:t>
      </w:r>
    </w:p>
    <w:p w:rsidR="00FA28FA" w:rsidRPr="00FA28FA" w:rsidRDefault="00FA28FA" w:rsidP="00641D7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961267" w:rsidRPr="00961267" w:rsidRDefault="005D1781" w:rsidP="00641D78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  <w:color w:val="000000"/>
        </w:rPr>
      </w:pPr>
      <w:r>
        <w:rPr>
          <w:b/>
          <w:bCs/>
        </w:rPr>
        <w:t>2</w:t>
      </w:r>
      <w:r w:rsidR="00FA28FA">
        <w:rPr>
          <w:b/>
          <w:bCs/>
        </w:rPr>
        <w:t>. </w:t>
      </w:r>
      <w:r w:rsidR="00961267" w:rsidRPr="00961267">
        <w:rPr>
          <w:b/>
          <w:bCs/>
        </w:rPr>
        <w:t>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 Эл».</w:t>
      </w:r>
    </w:p>
    <w:p w:rsidR="00961267" w:rsidRPr="00991077" w:rsidRDefault="00FA28FA" w:rsidP="00641D78">
      <w:pPr>
        <w:pStyle w:val="af1"/>
        <w:tabs>
          <w:tab w:val="left" w:pos="1276"/>
          <w:tab w:val="left" w:pos="1701"/>
          <w:tab w:val="left" w:pos="4253"/>
          <w:tab w:val="center" w:pos="4678"/>
        </w:tabs>
        <w:ind w:left="0" w:right="-28" w:firstLine="709"/>
        <w:jc w:val="both"/>
      </w:pPr>
      <w:r w:rsidRPr="00991077">
        <w:t>Комитет решил:</w:t>
      </w:r>
    </w:p>
    <w:p w:rsidR="00961267" w:rsidRPr="00961267" w:rsidRDefault="00961267" w:rsidP="00641D7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1267">
        <w:rPr>
          <w:rFonts w:eastAsia="Calibri"/>
          <w:sz w:val="28"/>
          <w:szCs w:val="28"/>
          <w:lang w:eastAsia="en-US"/>
        </w:rPr>
        <w:t>1. Проект постановления Государстве</w:t>
      </w:r>
      <w:r w:rsidR="00FA28FA">
        <w:rPr>
          <w:rFonts w:eastAsia="Calibri"/>
          <w:sz w:val="28"/>
          <w:szCs w:val="28"/>
          <w:lang w:eastAsia="en-US"/>
        </w:rPr>
        <w:t>нного Собрания Республики Марий </w:t>
      </w:r>
      <w:r w:rsidRPr="00961267">
        <w:rPr>
          <w:rFonts w:eastAsia="Calibri"/>
          <w:sz w:val="28"/>
          <w:szCs w:val="28"/>
          <w:lang w:eastAsia="en-US"/>
        </w:rPr>
        <w:t xml:space="preserve">Эл </w:t>
      </w:r>
      <w:r w:rsidRPr="00961267">
        <w:rPr>
          <w:rFonts w:eastAsia="Calibri"/>
          <w:bCs/>
          <w:sz w:val="28"/>
          <w:szCs w:val="28"/>
          <w:lang w:eastAsia="en-US"/>
        </w:rPr>
        <w:t>«О внесении изменений в некоторые постановления Государственного Собрания Республики Марий Эл»</w:t>
      </w:r>
      <w:r w:rsidRPr="00961267">
        <w:rPr>
          <w:rFonts w:eastAsia="Calibri"/>
          <w:sz w:val="28"/>
          <w:szCs w:val="28"/>
          <w:lang w:eastAsia="en-US"/>
        </w:rPr>
        <w:t xml:space="preserve"> внести на рассмотрение Государственного Собрания Республики Марий Эл и н</w:t>
      </w:r>
      <w:r w:rsidR="00641D78">
        <w:rPr>
          <w:rFonts w:eastAsia="Calibri"/>
          <w:bCs/>
          <w:sz w:val="28"/>
          <w:szCs w:val="28"/>
          <w:lang w:eastAsia="en-US"/>
        </w:rPr>
        <w:t>аправить на </w:t>
      </w:r>
      <w:r w:rsidRPr="00961267">
        <w:rPr>
          <w:rFonts w:eastAsia="Calibri"/>
          <w:bCs/>
          <w:sz w:val="28"/>
          <w:szCs w:val="28"/>
          <w:lang w:eastAsia="en-US"/>
        </w:rPr>
        <w:t>рассмотрение комитетов Государственного Собрания Республики Марий Эл.</w:t>
      </w:r>
    </w:p>
    <w:p w:rsidR="00961267" w:rsidRPr="00961267" w:rsidRDefault="00961267" w:rsidP="00641D7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1267">
        <w:rPr>
          <w:rFonts w:eastAsia="Calibri"/>
          <w:bCs/>
          <w:sz w:val="28"/>
          <w:szCs w:val="28"/>
          <w:lang w:eastAsia="en-US"/>
        </w:rPr>
        <w:lastRenderedPageBreak/>
        <w:t>2. Поручить Козловой Н.Н., секретарю Комитета по законодательству, представить проект постановления комитетам Государственного Собрания Республики Марий Эл.</w:t>
      </w:r>
    </w:p>
    <w:p w:rsidR="00961267" w:rsidRPr="00961267" w:rsidRDefault="00961267" w:rsidP="00641D78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709" w:right="-28"/>
        <w:jc w:val="both"/>
        <w:rPr>
          <w:b/>
          <w:color w:val="000000"/>
        </w:rPr>
      </w:pPr>
    </w:p>
    <w:p w:rsidR="00961267" w:rsidRPr="00961267" w:rsidRDefault="005D1781" w:rsidP="00641D78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  <w:color w:val="000000"/>
        </w:rPr>
      </w:pPr>
      <w:r>
        <w:rPr>
          <w:b/>
        </w:rPr>
        <w:t>3</w:t>
      </w:r>
      <w:r w:rsidR="00FA28FA">
        <w:rPr>
          <w:b/>
        </w:rPr>
        <w:t>. </w:t>
      </w:r>
      <w:r w:rsidR="00961267" w:rsidRPr="00961267">
        <w:rPr>
          <w:b/>
        </w:rPr>
        <w:t>О проекте постановления Государственного Собрания Республики Марий Эл «</w:t>
      </w:r>
      <w:r w:rsidR="00961267" w:rsidRPr="00961267">
        <w:rPr>
          <w:b/>
          <w:bCs/>
        </w:rPr>
        <w:t xml:space="preserve">О Докладе </w:t>
      </w:r>
      <w:r w:rsidR="00961267" w:rsidRPr="00961267">
        <w:rPr>
          <w:b/>
        </w:rPr>
        <w:t>Государственного Собрания Республики Марий Эл «О состоянии законодательства Республики Марий Эл в 2020 году</w:t>
      </w:r>
      <w:r w:rsidR="00961267" w:rsidRPr="00961267">
        <w:rPr>
          <w:b/>
          <w:bCs/>
        </w:rPr>
        <w:t>».</w:t>
      </w:r>
    </w:p>
    <w:p w:rsidR="009C2E9C" w:rsidRPr="00991077" w:rsidRDefault="009C2E9C" w:rsidP="00641D7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91077">
        <w:rPr>
          <w:color w:val="000000"/>
          <w:sz w:val="28"/>
          <w:szCs w:val="28"/>
        </w:rPr>
        <w:t>Комитет решил:</w:t>
      </w:r>
    </w:p>
    <w:p w:rsidR="00961267" w:rsidRPr="00961267" w:rsidRDefault="00961267" w:rsidP="00641D7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61267">
        <w:rPr>
          <w:rFonts w:eastAsia="Calibri"/>
          <w:sz w:val="28"/>
          <w:szCs w:val="28"/>
          <w:lang w:eastAsia="en-US"/>
        </w:rPr>
        <w:t>1. Проект постановления Государстве</w:t>
      </w:r>
      <w:r w:rsidR="009C2E9C">
        <w:rPr>
          <w:rFonts w:eastAsia="Calibri"/>
          <w:sz w:val="28"/>
          <w:szCs w:val="28"/>
          <w:lang w:eastAsia="en-US"/>
        </w:rPr>
        <w:t>нного Собрания Республики Марий </w:t>
      </w:r>
      <w:r w:rsidRPr="00961267">
        <w:rPr>
          <w:rFonts w:eastAsia="Calibri"/>
          <w:sz w:val="28"/>
          <w:szCs w:val="28"/>
          <w:lang w:eastAsia="en-US"/>
        </w:rPr>
        <w:t xml:space="preserve">Эл «О Докладе Государственного </w:t>
      </w:r>
      <w:r w:rsidR="009C2E9C">
        <w:rPr>
          <w:rFonts w:eastAsia="Calibri"/>
          <w:sz w:val="28"/>
          <w:szCs w:val="28"/>
          <w:lang w:eastAsia="en-US"/>
        </w:rPr>
        <w:t>Собрания Республики Марий Эл «О </w:t>
      </w:r>
      <w:r w:rsidRPr="00961267">
        <w:rPr>
          <w:rFonts w:eastAsia="Calibri"/>
          <w:sz w:val="28"/>
          <w:szCs w:val="28"/>
          <w:lang w:eastAsia="en-US"/>
        </w:rPr>
        <w:t>состоянии законодательства Республики Марий Эл в 2020 году» в</w:t>
      </w:r>
      <w:r w:rsidR="009C2E9C">
        <w:rPr>
          <w:rFonts w:eastAsia="Calibri"/>
          <w:sz w:val="28"/>
          <w:szCs w:val="28"/>
          <w:lang w:eastAsia="en-US"/>
        </w:rPr>
        <w:t>нести на </w:t>
      </w:r>
      <w:r w:rsidRPr="00961267">
        <w:rPr>
          <w:rFonts w:eastAsia="Calibri"/>
          <w:sz w:val="28"/>
          <w:szCs w:val="28"/>
          <w:lang w:eastAsia="en-US"/>
        </w:rPr>
        <w:t>рассмотрение Государственного Собрания Республики Марий Эл</w:t>
      </w:r>
      <w:r w:rsidR="009C2E9C">
        <w:rPr>
          <w:rFonts w:eastAsia="Calibri"/>
          <w:sz w:val="28"/>
          <w:szCs w:val="28"/>
          <w:lang w:eastAsia="en-US"/>
        </w:rPr>
        <w:t xml:space="preserve"> и </w:t>
      </w:r>
      <w:r w:rsidRPr="00961267">
        <w:rPr>
          <w:rFonts w:eastAsia="Calibri"/>
          <w:sz w:val="28"/>
          <w:szCs w:val="28"/>
          <w:lang w:eastAsia="en-US"/>
        </w:rPr>
        <w:t>н</w:t>
      </w:r>
      <w:r w:rsidRPr="00961267">
        <w:rPr>
          <w:rFonts w:eastAsia="Calibri"/>
          <w:bCs/>
          <w:sz w:val="28"/>
          <w:szCs w:val="28"/>
          <w:lang w:eastAsia="en-US"/>
        </w:rPr>
        <w:t>аправить на рассмотрение комитетов Государственного Собрания Республики Марий Эл.</w:t>
      </w:r>
    </w:p>
    <w:p w:rsidR="00961267" w:rsidRPr="00961267" w:rsidRDefault="00961267" w:rsidP="00641D78">
      <w:pPr>
        <w:pStyle w:val="af1"/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left="0" w:right="-28" w:firstLine="709"/>
        <w:jc w:val="both"/>
      </w:pPr>
      <w:r w:rsidRPr="00961267">
        <w:t>2. Поручить Поповой Е.П., заместителю Руководителя Аппарата Государственного Собрания Республики Марий Эл, начальнику правового управления, представить проект постановления комитетам Государственного Собрания Республики Марий Эл.</w:t>
      </w:r>
    </w:p>
    <w:p w:rsidR="009C2E9C" w:rsidRPr="00961267" w:rsidRDefault="009C2E9C" w:rsidP="00641D78">
      <w:pPr>
        <w:pStyle w:val="af1"/>
        <w:tabs>
          <w:tab w:val="left" w:pos="1134"/>
          <w:tab w:val="left" w:pos="4111"/>
          <w:tab w:val="left" w:pos="4253"/>
          <w:tab w:val="center" w:pos="4678"/>
        </w:tabs>
        <w:ind w:left="709" w:right="-28"/>
        <w:jc w:val="both"/>
        <w:rPr>
          <w:b/>
          <w:color w:val="000000"/>
        </w:rPr>
      </w:pPr>
    </w:p>
    <w:p w:rsidR="00961267" w:rsidRPr="00961267" w:rsidRDefault="005D1781" w:rsidP="00641D78">
      <w:pPr>
        <w:pStyle w:val="af1"/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>
        <w:rPr>
          <w:b/>
        </w:rPr>
        <w:t>4</w:t>
      </w:r>
      <w:r w:rsidR="009C2E9C">
        <w:rPr>
          <w:b/>
        </w:rPr>
        <w:t>. </w:t>
      </w:r>
      <w:r w:rsidR="00961267" w:rsidRPr="00961267">
        <w:rPr>
          <w:b/>
        </w:rPr>
        <w:t>Об изменениях в составах комитетов Государственного Собрания Республики Марий Эл.</w:t>
      </w:r>
    </w:p>
    <w:p w:rsidR="009C2E9C" w:rsidRPr="00991077" w:rsidRDefault="009C2E9C" w:rsidP="00641D7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91077">
        <w:rPr>
          <w:color w:val="000000"/>
          <w:sz w:val="28"/>
          <w:szCs w:val="28"/>
        </w:rPr>
        <w:t>Комитет решил:</w:t>
      </w:r>
    </w:p>
    <w:p w:rsidR="00E24BBF" w:rsidRPr="00E24BBF" w:rsidRDefault="00E24BBF" w:rsidP="00641D7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BBF">
        <w:rPr>
          <w:rFonts w:eastAsia="Calibri"/>
          <w:sz w:val="28"/>
          <w:szCs w:val="28"/>
          <w:lang w:eastAsia="en-US"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E24BBF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</w:t>
      </w:r>
      <w:r w:rsidRPr="00E24BBF">
        <w:rPr>
          <w:rFonts w:eastAsia="Calibri"/>
          <w:sz w:val="28"/>
          <w:szCs w:val="28"/>
          <w:lang w:eastAsia="en-US"/>
        </w:rPr>
        <w:t>».</w:t>
      </w:r>
    </w:p>
    <w:p w:rsidR="00E24BBF" w:rsidRPr="00E24BBF" w:rsidRDefault="00E24BBF" w:rsidP="00641D7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BBF">
        <w:rPr>
          <w:rFonts w:eastAsia="Calibri"/>
          <w:bCs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 </w:t>
      </w:r>
      <w:r w:rsidRPr="00E24BBF">
        <w:rPr>
          <w:rFonts w:eastAsia="Calibri"/>
          <w:bCs/>
          <w:sz w:val="28"/>
          <w:szCs w:val="28"/>
          <w:lang w:eastAsia="en-US"/>
        </w:rPr>
        <w:br/>
        <w:t>на рассмотрение комитетов Государственного Собрания Республики Марий Эл.</w:t>
      </w:r>
    </w:p>
    <w:p w:rsidR="00961267" w:rsidRPr="00961267" w:rsidRDefault="00961267" w:rsidP="00641D78">
      <w:pPr>
        <w:pStyle w:val="af1"/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left="709" w:right="-28"/>
        <w:jc w:val="both"/>
      </w:pPr>
    </w:p>
    <w:p w:rsidR="00961267" w:rsidRPr="00961267" w:rsidRDefault="005D1781" w:rsidP="00641D78">
      <w:pPr>
        <w:pStyle w:val="af1"/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>
        <w:rPr>
          <w:b/>
        </w:rPr>
        <w:t>5</w:t>
      </w:r>
      <w:r w:rsidR="00E24BBF">
        <w:rPr>
          <w:b/>
        </w:rPr>
        <w:t>. </w:t>
      </w:r>
      <w:r w:rsidR="00961267" w:rsidRPr="00961267">
        <w:rPr>
          <w:b/>
        </w:rPr>
        <w:t xml:space="preserve">Об </w:t>
      </w:r>
      <w:r w:rsidR="00961267" w:rsidRPr="00961267">
        <w:rPr>
          <w:b/>
          <w:bCs/>
        </w:rPr>
        <w:t>информации</w:t>
      </w:r>
      <w:r w:rsidR="00961267" w:rsidRPr="00961267">
        <w:rPr>
          <w:b/>
        </w:rPr>
        <w:t xml:space="preserve"> Министерства внутренних дел по Республике Марий Эл «Состояние преступности и </w:t>
      </w:r>
      <w:r w:rsidR="00E24BBF">
        <w:rPr>
          <w:b/>
        </w:rPr>
        <w:t>правопорядка в Республике Марий </w:t>
      </w:r>
      <w:r w:rsidR="00961267" w:rsidRPr="00961267">
        <w:rPr>
          <w:b/>
        </w:rPr>
        <w:t>Эл» по итогам 2020 года».</w:t>
      </w:r>
    </w:p>
    <w:p w:rsidR="00E24BBF" w:rsidRPr="00991077" w:rsidRDefault="00E24BBF" w:rsidP="00641D78">
      <w:pPr>
        <w:widowControl/>
        <w:autoSpaceDE/>
        <w:autoSpaceDN/>
        <w:adjustRightInd/>
        <w:ind w:left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991077">
        <w:rPr>
          <w:rFonts w:eastAsiaTheme="minorHAnsi" w:cstheme="minorBidi"/>
          <w:bCs/>
          <w:sz w:val="28"/>
          <w:szCs w:val="28"/>
          <w:lang w:eastAsia="en-US"/>
        </w:rPr>
        <w:t>Комитет решил:</w:t>
      </w:r>
    </w:p>
    <w:p w:rsidR="00961267" w:rsidRPr="00961267" w:rsidRDefault="00961267" w:rsidP="00641D78">
      <w:pPr>
        <w:widowControl/>
        <w:autoSpaceDE/>
        <w:autoSpaceDN/>
        <w:adjustRightInd/>
        <w:ind w:left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61267">
        <w:rPr>
          <w:rFonts w:eastAsiaTheme="minorHAnsi" w:cstheme="minorBidi"/>
          <w:sz w:val="28"/>
          <w:szCs w:val="28"/>
          <w:lang w:eastAsia="en-US"/>
        </w:rPr>
        <w:t>Информацию принять к сведению.</w:t>
      </w:r>
    </w:p>
    <w:p w:rsidR="00E24BBF" w:rsidRPr="00961267" w:rsidRDefault="00E24BBF" w:rsidP="00641D78">
      <w:pPr>
        <w:pStyle w:val="af1"/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left="709" w:right="-28"/>
        <w:jc w:val="both"/>
      </w:pPr>
    </w:p>
    <w:p w:rsidR="00961267" w:rsidRPr="00961267" w:rsidRDefault="005D1781" w:rsidP="00641D78">
      <w:pPr>
        <w:pStyle w:val="af1"/>
        <w:tabs>
          <w:tab w:val="left" w:pos="1276"/>
          <w:tab w:val="left" w:pos="1701"/>
          <w:tab w:val="left" w:pos="4111"/>
          <w:tab w:val="left" w:pos="4253"/>
          <w:tab w:val="center" w:pos="4678"/>
        </w:tabs>
        <w:ind w:left="0" w:right="-28" w:firstLine="709"/>
        <w:jc w:val="both"/>
        <w:rPr>
          <w:b/>
        </w:rPr>
      </w:pPr>
      <w:r>
        <w:rPr>
          <w:b/>
        </w:rPr>
        <w:t>6</w:t>
      </w:r>
      <w:r w:rsidR="00E24BBF">
        <w:rPr>
          <w:b/>
        </w:rPr>
        <w:t>. </w:t>
      </w:r>
      <w:r w:rsidR="00961267" w:rsidRPr="00961267">
        <w:rPr>
          <w:b/>
        </w:rPr>
        <w:t>О выполнении решения Комитета Государственного Собрания Республики Марий Эл по законодательству от 17 марта 2020 года.</w:t>
      </w:r>
    </w:p>
    <w:p w:rsidR="00961267" w:rsidRPr="00991077" w:rsidRDefault="00E24BBF" w:rsidP="00641D78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91077">
        <w:rPr>
          <w:rFonts w:eastAsiaTheme="minorHAnsi" w:cstheme="minorBidi"/>
          <w:sz w:val="28"/>
          <w:szCs w:val="28"/>
          <w:lang w:eastAsia="en-US"/>
        </w:rPr>
        <w:t>Комитет решил</w:t>
      </w:r>
      <w:r w:rsidR="00961267" w:rsidRPr="00991077">
        <w:rPr>
          <w:rFonts w:eastAsiaTheme="minorHAnsi" w:cstheme="minorBidi"/>
          <w:sz w:val="28"/>
          <w:szCs w:val="28"/>
          <w:lang w:eastAsia="en-US"/>
        </w:rPr>
        <w:t>:</w:t>
      </w:r>
    </w:p>
    <w:p w:rsidR="00961267" w:rsidRPr="00961267" w:rsidRDefault="00961267" w:rsidP="00641D78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961267">
        <w:rPr>
          <w:rFonts w:eastAsiaTheme="minorHAnsi" w:cstheme="minorBidi"/>
          <w:bCs/>
          <w:sz w:val="28"/>
          <w:szCs w:val="28"/>
          <w:lang w:eastAsia="en-US"/>
        </w:rPr>
        <w:t>1. Обратиться в Правительство Республики Марий Эл с предложением рассмотреть вопрос о внесени</w:t>
      </w:r>
      <w:r w:rsidR="005E127A">
        <w:rPr>
          <w:rFonts w:eastAsiaTheme="minorHAnsi" w:cstheme="minorBidi"/>
          <w:bCs/>
          <w:sz w:val="28"/>
          <w:szCs w:val="28"/>
          <w:lang w:eastAsia="en-US"/>
        </w:rPr>
        <w:t>и</w:t>
      </w:r>
      <w:r w:rsidRPr="00961267">
        <w:rPr>
          <w:rFonts w:eastAsiaTheme="minorHAnsi" w:cstheme="minorBidi"/>
          <w:bCs/>
          <w:sz w:val="28"/>
          <w:szCs w:val="28"/>
          <w:lang w:eastAsia="en-US"/>
        </w:rPr>
        <w:t xml:space="preserve"> изменений в законодательство Республики Марий Эл, регламентирующее вопросы оказания бесплатной юридической помощи, в части необходимости определения в Республике Марий Эл порядка </w:t>
      </w:r>
      <w:r w:rsidRPr="00961267">
        <w:rPr>
          <w:rFonts w:eastAsiaTheme="minorHAnsi" w:cstheme="minorBidi"/>
          <w:bCs/>
          <w:sz w:val="28"/>
          <w:szCs w:val="28"/>
          <w:lang w:eastAsia="en-US"/>
        </w:rPr>
        <w:lastRenderedPageBreak/>
        <w:t xml:space="preserve">принятия решений об оказании в экстренных случаях бесплатной юридической помощи гражданам, оказавшимся </w:t>
      </w:r>
      <w:r w:rsidR="00C1075D">
        <w:rPr>
          <w:rFonts w:eastAsiaTheme="minorHAnsi" w:cstheme="minorBidi"/>
          <w:bCs/>
          <w:sz w:val="28"/>
          <w:szCs w:val="28"/>
          <w:lang w:eastAsia="en-US"/>
        </w:rPr>
        <w:t>в трудной жизненной ситуации, и </w:t>
      </w:r>
      <w:r w:rsidRPr="00961267">
        <w:rPr>
          <w:rFonts w:eastAsiaTheme="minorHAnsi" w:cstheme="minorBidi"/>
          <w:bCs/>
          <w:sz w:val="28"/>
          <w:szCs w:val="28"/>
          <w:lang w:eastAsia="en-US"/>
        </w:rPr>
        <w:t>обеспечения их исполнения.</w:t>
      </w:r>
    </w:p>
    <w:p w:rsidR="00961267" w:rsidRPr="00961267" w:rsidRDefault="00961267" w:rsidP="00641D78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961267">
        <w:rPr>
          <w:rFonts w:eastAsiaTheme="minorHAnsi" w:cstheme="minorBidi"/>
          <w:bCs/>
          <w:sz w:val="28"/>
          <w:szCs w:val="28"/>
          <w:lang w:eastAsia="en-US"/>
        </w:rPr>
        <w:t>2. Направить настоящее решение в Правительство Республики Марий Эл.</w:t>
      </w:r>
    </w:p>
    <w:p w:rsidR="00961267" w:rsidRDefault="00961267" w:rsidP="00641D78">
      <w:pPr>
        <w:ind w:firstLine="709"/>
        <w:jc w:val="both"/>
        <w:rPr>
          <w:b/>
          <w:sz w:val="28"/>
          <w:szCs w:val="28"/>
        </w:rPr>
      </w:pPr>
    </w:p>
    <w:p w:rsidR="00991077" w:rsidRPr="00D465E9" w:rsidRDefault="00991077" w:rsidP="00991077">
      <w:pPr>
        <w:jc w:val="both"/>
        <w:rPr>
          <w:b/>
          <w:sz w:val="28"/>
          <w:szCs w:val="28"/>
        </w:rPr>
      </w:pPr>
      <w:r w:rsidRPr="00D465E9">
        <w:rPr>
          <w:b/>
          <w:sz w:val="28"/>
          <w:szCs w:val="28"/>
        </w:rPr>
        <w:t>Проекты федеральных законов:</w:t>
      </w:r>
    </w:p>
    <w:p w:rsidR="00991077" w:rsidRPr="00D465E9" w:rsidRDefault="00991077" w:rsidP="00991077">
      <w:pPr>
        <w:ind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>О проекте федерального закона № 1069106-7 «О внесении изменений в Кодекс Российской Федерации об административных правонарушениях» (об установлении адми</w:t>
      </w:r>
      <w:r>
        <w:rPr>
          <w:sz w:val="28"/>
          <w:szCs w:val="28"/>
        </w:rPr>
        <w:t>нистративной ответственности за </w:t>
      </w:r>
      <w:r w:rsidRPr="00D465E9">
        <w:rPr>
          <w:sz w:val="28"/>
          <w:szCs w:val="28"/>
        </w:rPr>
        <w:t xml:space="preserve">производство и (или) оборот крепкой алкогольной продукции в полимерной потребительской таре) – </w:t>
      </w:r>
      <w:r w:rsidRPr="00D465E9">
        <w:rPr>
          <w:b/>
          <w:sz w:val="28"/>
          <w:szCs w:val="28"/>
        </w:rPr>
        <w:t xml:space="preserve">внесен членами Совета Федерации С.Н.Рябухиным, А.Н.Епишиным, </w:t>
      </w:r>
      <w:proofErr w:type="spellStart"/>
      <w:r w:rsidRPr="00D465E9">
        <w:rPr>
          <w:b/>
          <w:sz w:val="28"/>
          <w:szCs w:val="28"/>
        </w:rPr>
        <w:t>Д.И.Оюном</w:t>
      </w:r>
      <w:proofErr w:type="spellEnd"/>
      <w:r w:rsidRPr="00D465E9">
        <w:rPr>
          <w:b/>
          <w:sz w:val="28"/>
          <w:szCs w:val="28"/>
        </w:rPr>
        <w:t xml:space="preserve">, </w:t>
      </w:r>
      <w:proofErr w:type="spellStart"/>
      <w:r w:rsidRPr="00D465E9">
        <w:rPr>
          <w:b/>
          <w:sz w:val="28"/>
          <w:szCs w:val="28"/>
        </w:rPr>
        <w:t>А.А.Салпагаровым</w:t>
      </w:r>
      <w:proofErr w:type="spellEnd"/>
      <w:r w:rsidRPr="00D465E9">
        <w:rPr>
          <w:b/>
          <w:sz w:val="28"/>
          <w:szCs w:val="28"/>
        </w:rPr>
        <w:t>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1079811-7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производителей пива и пивных напитков, сидра, </w:t>
      </w:r>
      <w:proofErr w:type="spellStart"/>
      <w:r w:rsidRPr="00D465E9">
        <w:rPr>
          <w:sz w:val="28"/>
          <w:szCs w:val="28"/>
        </w:rPr>
        <w:t>пуаре</w:t>
      </w:r>
      <w:proofErr w:type="spellEnd"/>
      <w:r w:rsidRPr="00D465E9">
        <w:rPr>
          <w:sz w:val="28"/>
          <w:szCs w:val="28"/>
        </w:rPr>
        <w:t xml:space="preserve">, медовухи) – </w:t>
      </w:r>
      <w:r w:rsidRPr="00D465E9">
        <w:rPr>
          <w:b/>
          <w:sz w:val="28"/>
          <w:szCs w:val="28"/>
        </w:rPr>
        <w:t xml:space="preserve">внесен депутатом Государственной Думы </w:t>
      </w:r>
      <w:proofErr w:type="spellStart"/>
      <w:r w:rsidRPr="00D465E9">
        <w:rPr>
          <w:b/>
          <w:sz w:val="28"/>
          <w:szCs w:val="28"/>
        </w:rPr>
        <w:t>И.И.Гильмутдиновым</w:t>
      </w:r>
      <w:proofErr w:type="spellEnd"/>
      <w:r w:rsidRPr="00D465E9">
        <w:rPr>
          <w:b/>
          <w:sz w:val="28"/>
          <w:szCs w:val="28"/>
        </w:rPr>
        <w:t>.</w:t>
      </w:r>
    </w:p>
    <w:p w:rsidR="00991077" w:rsidRPr="00D465E9" w:rsidRDefault="00991077" w:rsidP="00991077">
      <w:pPr>
        <w:ind w:right="-2" w:firstLine="709"/>
        <w:jc w:val="both"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 xml:space="preserve">О проекте федерального закона № 1078993-7 «О внесении изменений в статьи 4.6 и 32.2 </w:t>
      </w:r>
      <w:r>
        <w:rPr>
          <w:sz w:val="28"/>
          <w:szCs w:val="28"/>
        </w:rPr>
        <w:t>Кодекса Российской Федерации об </w:t>
      </w:r>
      <w:r w:rsidRPr="00D465E9">
        <w:rPr>
          <w:sz w:val="28"/>
          <w:szCs w:val="28"/>
        </w:rPr>
        <w:t>административных правонарушениях» (в части определения порядка исчисления срока, в течение которого лицо, уплатившее административный штраф в половинном размере до вступления п</w:t>
      </w:r>
      <w:r>
        <w:rPr>
          <w:sz w:val="28"/>
          <w:szCs w:val="28"/>
        </w:rPr>
        <w:t>остановления о его назначении в </w:t>
      </w:r>
      <w:r w:rsidRPr="00D465E9">
        <w:rPr>
          <w:sz w:val="28"/>
          <w:szCs w:val="28"/>
        </w:rPr>
        <w:t xml:space="preserve">законную силу, считается подвергнутым административному наказанию) – </w:t>
      </w:r>
      <w:r w:rsidRPr="00D465E9">
        <w:rPr>
          <w:b/>
          <w:sz w:val="28"/>
          <w:szCs w:val="28"/>
        </w:rPr>
        <w:t>внесен Правительством Российской Федерации.</w:t>
      </w:r>
      <w:proofErr w:type="gramEnd"/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1077387-7 «О внесении изменений в Кодекс Российской Федерации об административных правонарушениях» (в целях установления ответственности за нарушение правил использования ящиков для сбора благотворительных пожертвований) – </w:t>
      </w:r>
      <w:r w:rsidRPr="00D465E9">
        <w:rPr>
          <w:b/>
          <w:sz w:val="28"/>
          <w:szCs w:val="28"/>
        </w:rPr>
        <w:t xml:space="preserve">внесен депутатами Государственной Думы Н.В.Костенко, </w:t>
      </w:r>
      <w:proofErr w:type="spellStart"/>
      <w:r w:rsidRPr="00D465E9">
        <w:rPr>
          <w:b/>
          <w:sz w:val="28"/>
          <w:szCs w:val="28"/>
        </w:rPr>
        <w:t>Р.М.Марданшиным</w:t>
      </w:r>
      <w:proofErr w:type="spellEnd"/>
      <w:r w:rsidRPr="00D465E9">
        <w:rPr>
          <w:b/>
          <w:sz w:val="28"/>
          <w:szCs w:val="28"/>
        </w:rPr>
        <w:t>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1078992-7 «О внесении изменений в отдельные законодательные акты Российской Федерации в части совершенствования мер ответственности за коррупционные правонарушения» –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Правительством Российской Федерации.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>О проекте федерального закона № 1084643-7 «О внесении изменений в статью 23 Федерального закона «О государственном регулировании производства и оборота этилового спирта, алкогольной и</w:t>
      </w:r>
      <w:r>
        <w:rPr>
          <w:sz w:val="28"/>
          <w:szCs w:val="28"/>
        </w:rPr>
        <w:t> </w:t>
      </w:r>
      <w:r w:rsidRPr="00D465E9">
        <w:rPr>
          <w:sz w:val="28"/>
          <w:szCs w:val="28"/>
        </w:rPr>
        <w:t xml:space="preserve">спиртосодержащей продукции и об ограничении потребления (распития) </w:t>
      </w:r>
      <w:r w:rsidRPr="00D465E9">
        <w:rPr>
          <w:sz w:val="28"/>
          <w:szCs w:val="28"/>
        </w:rPr>
        <w:lastRenderedPageBreak/>
        <w:t xml:space="preserve">алкогольной продукции» (в части наделения органов государственной власти субъектов Российской Федерации </w:t>
      </w:r>
      <w:r>
        <w:rPr>
          <w:sz w:val="28"/>
          <w:szCs w:val="28"/>
        </w:rPr>
        <w:t>дополнительными полномочиями по </w:t>
      </w:r>
      <w:r w:rsidRPr="00D465E9">
        <w:rPr>
          <w:sz w:val="28"/>
          <w:szCs w:val="28"/>
        </w:rPr>
        <w:t xml:space="preserve">контролю и надзору за розничной продажей алкогольной продукции) – </w:t>
      </w:r>
      <w:r w:rsidRPr="00D465E9">
        <w:rPr>
          <w:b/>
          <w:sz w:val="28"/>
          <w:szCs w:val="28"/>
        </w:rPr>
        <w:t>внесен членами Совета Федерации А.Д.Артамоновым, С.</w:t>
      </w:r>
      <w:proofErr w:type="gramEnd"/>
      <w:r w:rsidRPr="00D465E9">
        <w:rPr>
          <w:b/>
          <w:sz w:val="28"/>
          <w:szCs w:val="28"/>
        </w:rPr>
        <w:t>Н.Рябухиным, А.Н.Епишиным и другими.</w:t>
      </w:r>
    </w:p>
    <w:p w:rsidR="00991077" w:rsidRPr="00D465E9" w:rsidRDefault="00991077" w:rsidP="00991077">
      <w:pPr>
        <w:ind w:firstLine="709"/>
        <w:contextualSpacing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355400-7 «О внесении изменения в статью 30.12 Кодекса Российской Федерации об административных правонарушениях» (в целях расширения </w:t>
      </w:r>
      <w:r>
        <w:rPr>
          <w:sz w:val="28"/>
          <w:szCs w:val="28"/>
        </w:rPr>
        <w:t>круга лиц, обладающих правом на </w:t>
      </w:r>
      <w:r w:rsidRPr="00D465E9">
        <w:rPr>
          <w:sz w:val="28"/>
          <w:szCs w:val="28"/>
        </w:rPr>
        <w:t xml:space="preserve">обжалование решений в порядке надзора) –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Орловским областным Советом народных депутатов.</w:t>
      </w:r>
    </w:p>
    <w:p w:rsidR="00991077" w:rsidRPr="00D465E9" w:rsidRDefault="00991077" w:rsidP="00991077">
      <w:pPr>
        <w:ind w:firstLine="709"/>
        <w:contextualSpacing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 xml:space="preserve">О проекте федерального закона № 899519-7 «О внесении изменений в Закон Российской Федерации «О праве </w:t>
      </w:r>
      <w:r>
        <w:rPr>
          <w:sz w:val="28"/>
          <w:szCs w:val="28"/>
        </w:rPr>
        <w:t>граждан Российской Федерации на </w:t>
      </w:r>
      <w:r w:rsidRPr="00D465E9">
        <w:rPr>
          <w:sz w:val="28"/>
          <w:szCs w:val="28"/>
        </w:rPr>
        <w:t xml:space="preserve">свободу передвижения, выбор места пребывания и жительства в пределах Российской Федерации» (в части возможности регистрации граждан, ведущих кочевой (или) полукочевой образ жизни в муниципальных образованиях) – </w:t>
      </w:r>
      <w:r w:rsidRPr="00D465E9">
        <w:rPr>
          <w:b/>
          <w:sz w:val="28"/>
          <w:szCs w:val="28"/>
        </w:rPr>
        <w:t xml:space="preserve">внесен депутатами Государственной Думы </w:t>
      </w:r>
      <w:proofErr w:type="spellStart"/>
      <w:r w:rsidRPr="00D465E9">
        <w:rPr>
          <w:b/>
          <w:sz w:val="28"/>
          <w:szCs w:val="28"/>
        </w:rPr>
        <w:t>И.И.Гильмутдиновым</w:t>
      </w:r>
      <w:proofErr w:type="spellEnd"/>
      <w:r w:rsidRPr="00D465E9">
        <w:rPr>
          <w:b/>
          <w:sz w:val="28"/>
          <w:szCs w:val="28"/>
        </w:rPr>
        <w:t xml:space="preserve">, А.В.Терентьевым, </w:t>
      </w:r>
      <w:proofErr w:type="spellStart"/>
      <w:r w:rsidRPr="00D465E9">
        <w:rPr>
          <w:b/>
          <w:sz w:val="28"/>
          <w:szCs w:val="28"/>
        </w:rPr>
        <w:t>Ш.Ю.Саралиевым</w:t>
      </w:r>
      <w:proofErr w:type="spellEnd"/>
      <w:r w:rsidRPr="00D465E9">
        <w:rPr>
          <w:b/>
          <w:sz w:val="28"/>
          <w:szCs w:val="28"/>
        </w:rPr>
        <w:t xml:space="preserve"> и другими.</w:t>
      </w:r>
      <w:proofErr w:type="gramEnd"/>
    </w:p>
    <w:p w:rsidR="00991077" w:rsidRPr="00D465E9" w:rsidRDefault="00991077" w:rsidP="00991077">
      <w:pPr>
        <w:ind w:firstLine="709"/>
        <w:contextualSpacing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D465E9">
        <w:rPr>
          <w:sz w:val="28"/>
          <w:szCs w:val="28"/>
        </w:rPr>
        <w:t>О проекте федерального закона №  1082631-7 «О внесении изменения в Федеральный закон «Об основных гарантиях избирательных прав и права на участие в референдуме граждан Российской Федерации» (в части снижения максимальной доли государственных и муниципальн</w:t>
      </w:r>
      <w:r>
        <w:rPr>
          <w:sz w:val="28"/>
          <w:szCs w:val="28"/>
        </w:rPr>
        <w:t>ых служащих в </w:t>
      </w:r>
      <w:r w:rsidRPr="00D465E9">
        <w:rPr>
          <w:sz w:val="28"/>
          <w:szCs w:val="28"/>
        </w:rPr>
        <w:t xml:space="preserve">составе избирательных комиссий муниципальных образований, окружных избирательных комиссий, территориальных, участковых комиссий) – </w:t>
      </w:r>
      <w:r w:rsidRPr="00D465E9">
        <w:rPr>
          <w:b/>
          <w:sz w:val="28"/>
          <w:szCs w:val="28"/>
        </w:rPr>
        <w:t>внесен депутатами Государственной Думы С.М.Мироновым, М.В.Емельяновым, О.А.Ниловым и</w:t>
      </w:r>
      <w:proofErr w:type="gramEnd"/>
      <w:r w:rsidRPr="00D465E9">
        <w:rPr>
          <w:b/>
          <w:sz w:val="28"/>
          <w:szCs w:val="28"/>
        </w:rPr>
        <w:t xml:space="preserve"> другими.</w:t>
      </w:r>
    </w:p>
    <w:p w:rsidR="00991077" w:rsidRPr="00D465E9" w:rsidRDefault="00991077" w:rsidP="00991077">
      <w:pPr>
        <w:ind w:firstLine="709"/>
        <w:contextualSpacing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1082163-7 «О внесении изменений и дополнений в отдельные законодательные акты Российской Федерации о выборах в части уточнения оснований отказа в регистрации кандидатов» -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депутатами Государственной Думы Г.А.Зюгановым, </w:t>
      </w:r>
      <w:proofErr w:type="spellStart"/>
      <w:r w:rsidRPr="00D465E9">
        <w:rPr>
          <w:b/>
          <w:sz w:val="28"/>
          <w:szCs w:val="28"/>
        </w:rPr>
        <w:t>Ю.В.Афониным</w:t>
      </w:r>
      <w:proofErr w:type="spellEnd"/>
      <w:r w:rsidRPr="00D465E9">
        <w:rPr>
          <w:b/>
          <w:sz w:val="28"/>
          <w:szCs w:val="28"/>
        </w:rPr>
        <w:t xml:space="preserve">, </w:t>
      </w:r>
      <w:proofErr w:type="spellStart"/>
      <w:r w:rsidRPr="00D465E9">
        <w:rPr>
          <w:b/>
          <w:sz w:val="28"/>
          <w:szCs w:val="28"/>
        </w:rPr>
        <w:t>Н.В.Коломейцевым</w:t>
      </w:r>
      <w:proofErr w:type="spellEnd"/>
      <w:r w:rsidRPr="00D465E9">
        <w:rPr>
          <w:b/>
          <w:sz w:val="28"/>
          <w:szCs w:val="28"/>
        </w:rPr>
        <w:t xml:space="preserve"> и другими.</w:t>
      </w:r>
    </w:p>
    <w:p w:rsidR="00991077" w:rsidRPr="00D465E9" w:rsidRDefault="00991077" w:rsidP="00991077">
      <w:pPr>
        <w:ind w:firstLine="709"/>
        <w:contextualSpacing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D465E9">
        <w:rPr>
          <w:sz w:val="28"/>
          <w:szCs w:val="28"/>
        </w:rPr>
        <w:t>О проекте федерального закона № 1083798-7 «О внесении изменений в статью 32 Федерального закона «Об обеспечении конституционных прав граждан Российской Федерации избирать и быть избранными в органы местного самоуправления» (об изменении порядка определения максимальных раз</w:t>
      </w:r>
      <w:r>
        <w:rPr>
          <w:sz w:val="28"/>
          <w:szCs w:val="28"/>
        </w:rPr>
        <w:t>меров пожертвований, вносимых в </w:t>
      </w:r>
      <w:r w:rsidRPr="00D465E9">
        <w:rPr>
          <w:sz w:val="28"/>
          <w:szCs w:val="28"/>
        </w:rPr>
        <w:t xml:space="preserve">избирательный фонд кандидата или избирательного объединения, и общей суммы аккумулированных в нем денежных средств) – </w:t>
      </w:r>
      <w:r w:rsidRPr="00D465E9">
        <w:rPr>
          <w:b/>
          <w:sz w:val="28"/>
          <w:szCs w:val="28"/>
        </w:rPr>
        <w:t>внесен депутатами Государственной Думы И.В.Лебедевым, Я.Е.</w:t>
      </w:r>
      <w:proofErr w:type="gramEnd"/>
      <w:r w:rsidRPr="00D465E9">
        <w:rPr>
          <w:b/>
          <w:sz w:val="28"/>
          <w:szCs w:val="28"/>
        </w:rPr>
        <w:t>Ниловым, Д.А.Свищевым, А.Н.Диденко.</w:t>
      </w:r>
    </w:p>
    <w:p w:rsidR="00991077" w:rsidRDefault="00991077" w:rsidP="00991077">
      <w:pPr>
        <w:ind w:firstLine="709"/>
        <w:contextualSpacing/>
        <w:rPr>
          <w:sz w:val="28"/>
          <w:szCs w:val="28"/>
        </w:rPr>
      </w:pPr>
    </w:p>
    <w:p w:rsidR="00991077" w:rsidRPr="00D465E9" w:rsidRDefault="00991077" w:rsidP="00991077">
      <w:pPr>
        <w:ind w:firstLine="709"/>
        <w:contextualSpacing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lastRenderedPageBreak/>
        <w:t xml:space="preserve">О проекте федерального закона № 1086353-7 «О внесении изменений в Кодекс Российской Федерации об административных правонарушениях в части установления ответственности за нарушение правил использования спутниковых сетей связи» – </w:t>
      </w:r>
      <w:r w:rsidRPr="00D465E9">
        <w:rPr>
          <w:b/>
          <w:sz w:val="28"/>
          <w:szCs w:val="28"/>
        </w:rPr>
        <w:t>внесен Правительством Российской Федерации.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1062524-7 «О внесении изменений в отдельные законодательные акты Российской Федерации в целях исключения необходимости создания в городе Москве филиалов центров исторического наследия президентов Российской Федерации, прекративших исполнение своих полномочий» –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депутатами Государственной Думы </w:t>
      </w:r>
      <w:proofErr w:type="spellStart"/>
      <w:r w:rsidRPr="00D465E9">
        <w:rPr>
          <w:b/>
          <w:sz w:val="28"/>
          <w:szCs w:val="28"/>
        </w:rPr>
        <w:t>В.Ф.Рашкиным</w:t>
      </w:r>
      <w:proofErr w:type="spellEnd"/>
      <w:r w:rsidRPr="00D465E9">
        <w:rPr>
          <w:b/>
          <w:sz w:val="28"/>
          <w:szCs w:val="28"/>
        </w:rPr>
        <w:t>, Д.А.Парфеновым, О.Н.Алимовой.</w:t>
      </w:r>
    </w:p>
    <w:p w:rsidR="00991077" w:rsidRPr="00D465E9" w:rsidRDefault="00991077" w:rsidP="00991077">
      <w:pPr>
        <w:ind w:right="-2" w:firstLine="709"/>
        <w:jc w:val="both"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1059339-7 «О внесении изменений в статью 12.3 Кодекса  Российской Федерации об административных правонарушениях» (об уточнении ответственности за управление транспортным средством водителем, не имеющим при себе документов, предусмотренных Правилами дорожного движения) –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депутатами Государственной Думы И.В.Лебедевым, Я.Е.Ниловым, </w:t>
      </w:r>
      <w:proofErr w:type="spellStart"/>
      <w:r w:rsidRPr="00D465E9">
        <w:rPr>
          <w:b/>
          <w:sz w:val="28"/>
          <w:szCs w:val="28"/>
        </w:rPr>
        <w:t>А.Б.Курдюмовым</w:t>
      </w:r>
      <w:proofErr w:type="spellEnd"/>
      <w:r w:rsidRPr="00D465E9">
        <w:rPr>
          <w:b/>
          <w:sz w:val="28"/>
          <w:szCs w:val="28"/>
        </w:rPr>
        <w:t xml:space="preserve"> и другими.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>О проекте федерального закона № 1082666-7 «О внесении изменения в статью 48 Федерального закона «Об основных гарантиях избирательных прав и права на участие в референдуме граждан Российской Федерации» в части обязанности з</w:t>
      </w:r>
      <w:r>
        <w:rPr>
          <w:sz w:val="28"/>
          <w:szCs w:val="28"/>
        </w:rPr>
        <w:t>арегистрированным кандидатам на </w:t>
      </w:r>
      <w:r w:rsidRPr="00D465E9">
        <w:rPr>
          <w:sz w:val="28"/>
          <w:szCs w:val="28"/>
        </w:rPr>
        <w:t xml:space="preserve">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публиковать свои предвыборные программы» – </w:t>
      </w:r>
      <w:r w:rsidRPr="00D465E9">
        <w:rPr>
          <w:b/>
          <w:sz w:val="28"/>
          <w:szCs w:val="28"/>
        </w:rPr>
        <w:t>внесен депутатами Государственной Думы С.М.Мироновым</w:t>
      </w:r>
      <w:proofErr w:type="gramEnd"/>
      <w:r w:rsidRPr="00D465E9">
        <w:rPr>
          <w:b/>
          <w:sz w:val="28"/>
          <w:szCs w:val="28"/>
        </w:rPr>
        <w:t>, М.В.Емельяновым, О.А.Ниловым и другими.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 xml:space="preserve">О проекте федерального закона № 1082674-7 «О внесении изменения в статью 22 Федерального закона «Об основных гарантиях избирательных прав и права на участие в референдуме граждан Российской Федерации» в части определения состава избирательной комиссии субъекта Российской Федерации» – </w:t>
      </w:r>
      <w:r w:rsidRPr="00D465E9">
        <w:rPr>
          <w:b/>
          <w:sz w:val="28"/>
          <w:szCs w:val="28"/>
        </w:rPr>
        <w:t>внесен депутатами Государственной Думы С.М.Мироновым, М.В.Емельяновым, О.А.Ниловым и другими.</w:t>
      </w:r>
      <w:proofErr w:type="gramEnd"/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 xml:space="preserve">О проекте федерального закона № 1082670-7 «О внесении изменения в статью 40 Федерального закона «Об основных гарантиях избирательных прав и права на участие в референдуме граждан Российской Федерации» в части ограничения, связанного с должностным или служебным положением» – </w:t>
      </w:r>
      <w:r w:rsidRPr="00D465E9">
        <w:rPr>
          <w:b/>
          <w:sz w:val="28"/>
          <w:szCs w:val="28"/>
        </w:rPr>
        <w:t>внесен депутатами Государственной Думы С.М.Мироновым, М.В.Емельяновым, О.А.Ниловым и другими.</w:t>
      </w:r>
      <w:proofErr w:type="gramEnd"/>
    </w:p>
    <w:p w:rsidR="00991077" w:rsidRDefault="00991077" w:rsidP="00991077">
      <w:pPr>
        <w:ind w:firstLine="709"/>
        <w:contextualSpacing/>
        <w:jc w:val="both"/>
        <w:rPr>
          <w:sz w:val="28"/>
          <w:szCs w:val="28"/>
        </w:rPr>
      </w:pPr>
    </w:p>
    <w:p w:rsidR="00991077" w:rsidRPr="00D465E9" w:rsidRDefault="00991077" w:rsidP="00991077">
      <w:pPr>
        <w:ind w:firstLine="709"/>
        <w:contextualSpacing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D465E9">
        <w:rPr>
          <w:sz w:val="28"/>
          <w:szCs w:val="28"/>
        </w:rPr>
        <w:lastRenderedPageBreak/>
        <w:t xml:space="preserve">О проекте федерального закона № 757430-7 «О внесении изменения в статью 14.8 Кодекса Российской Федерации об административных правонарушениях» (об установлении ответственности за продажу технически сложных товаров без предварительно установленного российского программного обеспечения) –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депутатами Государственной Думы С.А.Жигаревым, </w:t>
      </w:r>
      <w:proofErr w:type="spellStart"/>
      <w:r w:rsidRPr="00D465E9">
        <w:rPr>
          <w:b/>
          <w:sz w:val="28"/>
          <w:szCs w:val="28"/>
        </w:rPr>
        <w:t>В.В.Гутеневым</w:t>
      </w:r>
      <w:proofErr w:type="spellEnd"/>
      <w:r w:rsidRPr="00D465E9">
        <w:rPr>
          <w:b/>
          <w:sz w:val="28"/>
          <w:szCs w:val="28"/>
        </w:rPr>
        <w:t>, О.А.Николаевым и другими.</w:t>
      </w:r>
    </w:p>
    <w:p w:rsidR="00991077" w:rsidRPr="00D465E9" w:rsidRDefault="00991077" w:rsidP="00991077">
      <w:pPr>
        <w:ind w:firstLine="709"/>
        <w:contextualSpacing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>О проекте федерального закона № 1061159-7</w:t>
      </w:r>
      <w:r w:rsidRPr="00D465E9">
        <w:rPr>
          <w:rFonts w:hint="eastAsia"/>
          <w:sz w:val="28"/>
          <w:szCs w:val="28"/>
        </w:rPr>
        <w:t xml:space="preserve"> «</w:t>
      </w:r>
      <w:r w:rsidRPr="00D465E9">
        <w:rPr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D465E9">
        <w:rPr>
          <w:rFonts w:hint="eastAsia"/>
          <w:sz w:val="28"/>
          <w:szCs w:val="28"/>
        </w:rPr>
        <w:t>»</w:t>
      </w:r>
      <w:r w:rsidRPr="00D465E9">
        <w:rPr>
          <w:sz w:val="28"/>
          <w:szCs w:val="28"/>
        </w:rPr>
        <w:t xml:space="preserve"> (об установлении адми</w:t>
      </w:r>
      <w:r>
        <w:rPr>
          <w:sz w:val="28"/>
          <w:szCs w:val="28"/>
        </w:rPr>
        <w:t>нистративной ответственности за </w:t>
      </w:r>
      <w:r w:rsidRPr="00D465E9">
        <w:rPr>
          <w:sz w:val="28"/>
          <w:szCs w:val="28"/>
        </w:rPr>
        <w:t xml:space="preserve">отдельные правонарушения в области связи и информации) – </w:t>
      </w:r>
      <w:r w:rsidRPr="00D465E9">
        <w:rPr>
          <w:b/>
          <w:sz w:val="28"/>
          <w:szCs w:val="28"/>
        </w:rPr>
        <w:t xml:space="preserve">внесен депутатами Государственной Думы </w:t>
      </w:r>
      <w:proofErr w:type="spellStart"/>
      <w:r w:rsidRPr="00D465E9">
        <w:rPr>
          <w:b/>
          <w:sz w:val="28"/>
          <w:szCs w:val="28"/>
        </w:rPr>
        <w:t>А.Е.Хинштейном</w:t>
      </w:r>
      <w:proofErr w:type="spellEnd"/>
      <w:r w:rsidRPr="00D465E9">
        <w:rPr>
          <w:b/>
          <w:sz w:val="28"/>
          <w:szCs w:val="28"/>
        </w:rPr>
        <w:t>, С.М.</w:t>
      </w:r>
      <w:proofErr w:type="gramStart"/>
      <w:r w:rsidRPr="00D465E9">
        <w:rPr>
          <w:b/>
          <w:sz w:val="28"/>
          <w:szCs w:val="28"/>
        </w:rPr>
        <w:t>Боярским</w:t>
      </w:r>
      <w:proofErr w:type="gramEnd"/>
      <w:r w:rsidRPr="00D465E9">
        <w:rPr>
          <w:b/>
          <w:sz w:val="28"/>
          <w:szCs w:val="28"/>
        </w:rPr>
        <w:t>.</w:t>
      </w:r>
    </w:p>
    <w:p w:rsidR="00991077" w:rsidRPr="00D465E9" w:rsidRDefault="00991077" w:rsidP="00991077">
      <w:pPr>
        <w:ind w:firstLine="709"/>
        <w:contextualSpacing/>
        <w:jc w:val="both"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D465E9">
        <w:rPr>
          <w:sz w:val="28"/>
          <w:szCs w:val="28"/>
        </w:rPr>
        <w:t>О проекте федерального закона № 1049125-7 «О внесении изменений в статью 15</w:t>
      </w:r>
      <w:r w:rsidR="0048262D">
        <w:rPr>
          <w:sz w:val="28"/>
          <w:szCs w:val="28"/>
        </w:rPr>
        <w:t>.</w:t>
      </w:r>
      <w:r w:rsidRPr="00D465E9">
        <w:rPr>
          <w:sz w:val="28"/>
          <w:szCs w:val="28"/>
        </w:rPr>
        <w:t xml:space="preserve">25 </w:t>
      </w:r>
      <w:r>
        <w:rPr>
          <w:sz w:val="28"/>
          <w:szCs w:val="28"/>
        </w:rPr>
        <w:t>Кодекса Российской Федерации об </w:t>
      </w:r>
      <w:r w:rsidRPr="00D465E9">
        <w:rPr>
          <w:sz w:val="28"/>
          <w:szCs w:val="28"/>
        </w:rPr>
        <w:t xml:space="preserve">административных правонарушениях» (в части нарушения порядка представления отчётов о переводах денежных средств с использованием иностранных электронных средств платежа) – </w:t>
      </w:r>
      <w:r w:rsidRPr="00D465E9">
        <w:rPr>
          <w:b/>
          <w:sz w:val="28"/>
          <w:szCs w:val="28"/>
        </w:rPr>
        <w:t>внесен депутатами Государственной Думы А.Г.Аксаков</w:t>
      </w:r>
      <w:r>
        <w:rPr>
          <w:b/>
          <w:sz w:val="28"/>
          <w:szCs w:val="28"/>
        </w:rPr>
        <w:t xml:space="preserve">ым, </w:t>
      </w:r>
      <w:proofErr w:type="spellStart"/>
      <w:r>
        <w:rPr>
          <w:b/>
          <w:sz w:val="28"/>
          <w:szCs w:val="28"/>
        </w:rPr>
        <w:t>И.Б.Дивинским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А.А.Геттой</w:t>
      </w:r>
      <w:proofErr w:type="spellEnd"/>
      <w:r>
        <w:rPr>
          <w:b/>
          <w:sz w:val="28"/>
          <w:szCs w:val="28"/>
        </w:rPr>
        <w:t xml:space="preserve"> и </w:t>
      </w:r>
      <w:r w:rsidRPr="00D465E9">
        <w:rPr>
          <w:b/>
          <w:sz w:val="28"/>
          <w:szCs w:val="28"/>
        </w:rPr>
        <w:t>другими; членом Совета Федерации Н.А.Журавлевым.</w:t>
      </w:r>
      <w:proofErr w:type="gramEnd"/>
    </w:p>
    <w:p w:rsidR="00991077" w:rsidRPr="004A164B" w:rsidRDefault="00991077" w:rsidP="00991077">
      <w:pPr>
        <w:ind w:firstLine="709"/>
        <w:contextualSpacing/>
        <w:jc w:val="both"/>
        <w:rPr>
          <w:sz w:val="16"/>
          <w:szCs w:val="16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b/>
          <w:sz w:val="28"/>
          <w:szCs w:val="28"/>
        </w:rPr>
      </w:pPr>
      <w:r w:rsidRPr="00D465E9">
        <w:rPr>
          <w:sz w:val="28"/>
          <w:szCs w:val="28"/>
        </w:rPr>
        <w:t>О проекте федерального закона № 1076374-7 «О внесении изменений в отдельные законодательные акты Российской Федерации в целях урегулирования вопросов приобрете</w:t>
      </w:r>
      <w:r>
        <w:rPr>
          <w:sz w:val="28"/>
          <w:szCs w:val="28"/>
        </w:rPr>
        <w:t>ния гражданами прав на гаражи и </w:t>
      </w:r>
      <w:r w:rsidRPr="00D465E9">
        <w:rPr>
          <w:sz w:val="28"/>
          <w:szCs w:val="28"/>
        </w:rPr>
        <w:t xml:space="preserve">земельные участки, на которых они расположены» - </w:t>
      </w:r>
      <w:r w:rsidRPr="00D465E9">
        <w:rPr>
          <w:b/>
          <w:sz w:val="28"/>
          <w:szCs w:val="28"/>
        </w:rPr>
        <w:t xml:space="preserve">внесен членом Совета Федерации </w:t>
      </w:r>
      <w:proofErr w:type="spellStart"/>
      <w:r w:rsidRPr="00D465E9">
        <w:rPr>
          <w:b/>
          <w:sz w:val="28"/>
          <w:szCs w:val="28"/>
        </w:rPr>
        <w:t>А.А.Турчаком</w:t>
      </w:r>
      <w:proofErr w:type="spellEnd"/>
      <w:r w:rsidRPr="00D465E9">
        <w:rPr>
          <w:b/>
          <w:sz w:val="28"/>
          <w:szCs w:val="28"/>
        </w:rPr>
        <w:t>; депутатом Государственной Думы П.В.Крашенинников</w:t>
      </w:r>
      <w:r w:rsidR="0048262D">
        <w:rPr>
          <w:b/>
          <w:sz w:val="28"/>
          <w:szCs w:val="28"/>
        </w:rPr>
        <w:t>ым</w:t>
      </w:r>
      <w:r w:rsidRPr="00D465E9">
        <w:rPr>
          <w:b/>
          <w:sz w:val="28"/>
          <w:szCs w:val="28"/>
        </w:rPr>
        <w:t>.</w:t>
      </w:r>
    </w:p>
    <w:p w:rsidR="00991077" w:rsidRPr="004A164B" w:rsidRDefault="00991077" w:rsidP="00991077">
      <w:pPr>
        <w:ind w:firstLine="709"/>
        <w:contextualSpacing/>
        <w:jc w:val="both"/>
        <w:rPr>
          <w:b/>
          <w:sz w:val="16"/>
          <w:szCs w:val="16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1049600-7 «О внесении изменений в статью 5.39 Кодекса Российской Федерации об административных правонарушениях в части установления повышенной ответственности за отказ в предоставлении информации в связи с запросом редакции средства массовой информации» - </w:t>
      </w:r>
      <w:r w:rsidRPr="00D465E9">
        <w:rPr>
          <w:b/>
          <w:sz w:val="28"/>
          <w:szCs w:val="28"/>
        </w:rPr>
        <w:t>внесен депутатами Государственной Думы С.М.Мироновым, М.В.Емельяновым, Д.А.Иониным.</w:t>
      </w:r>
    </w:p>
    <w:p w:rsidR="00991077" w:rsidRPr="004A164B" w:rsidRDefault="00991077" w:rsidP="00991077">
      <w:pPr>
        <w:ind w:firstLine="709"/>
        <w:contextualSpacing/>
        <w:jc w:val="both"/>
        <w:rPr>
          <w:sz w:val="16"/>
          <w:szCs w:val="16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D465E9">
        <w:rPr>
          <w:sz w:val="28"/>
          <w:szCs w:val="28"/>
        </w:rPr>
        <w:t xml:space="preserve">О проекте федерального закона № 1061502-7 «О внесении изменений в Федеральный закон «О </w:t>
      </w:r>
      <w:r>
        <w:rPr>
          <w:sz w:val="28"/>
          <w:szCs w:val="28"/>
        </w:rPr>
        <w:t>бесплатной юридической помощи в </w:t>
      </w:r>
      <w:r w:rsidRPr="00D465E9">
        <w:rPr>
          <w:sz w:val="28"/>
          <w:szCs w:val="28"/>
        </w:rPr>
        <w:t>Российской Федерации» (о расширени</w:t>
      </w:r>
      <w:r>
        <w:rPr>
          <w:sz w:val="28"/>
          <w:szCs w:val="28"/>
        </w:rPr>
        <w:t>и перечня лиц, имеющих право на </w:t>
      </w:r>
      <w:r w:rsidRPr="00D465E9">
        <w:rPr>
          <w:sz w:val="28"/>
          <w:szCs w:val="28"/>
        </w:rPr>
        <w:t xml:space="preserve">получение бесплатной юридической помощи) – </w:t>
      </w:r>
      <w:r w:rsidRPr="00D465E9">
        <w:rPr>
          <w:b/>
          <w:sz w:val="28"/>
          <w:szCs w:val="28"/>
        </w:rPr>
        <w:t xml:space="preserve">внесен депутатами Государственной Думы Е.В.Марковым, К.И.Черкасовым, </w:t>
      </w:r>
      <w:proofErr w:type="spellStart"/>
      <w:r w:rsidRPr="00D465E9">
        <w:rPr>
          <w:b/>
          <w:sz w:val="28"/>
          <w:szCs w:val="28"/>
        </w:rPr>
        <w:t>А.В.Андрейченко</w:t>
      </w:r>
      <w:proofErr w:type="spellEnd"/>
      <w:r w:rsidRPr="00D465E9">
        <w:rPr>
          <w:b/>
          <w:sz w:val="28"/>
          <w:szCs w:val="28"/>
        </w:rPr>
        <w:t>.</w:t>
      </w:r>
    </w:p>
    <w:p w:rsidR="00991077" w:rsidRPr="004A164B" w:rsidRDefault="00991077" w:rsidP="00991077">
      <w:pPr>
        <w:ind w:firstLine="709"/>
        <w:contextualSpacing/>
        <w:jc w:val="both"/>
        <w:rPr>
          <w:sz w:val="16"/>
          <w:szCs w:val="16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D465E9">
        <w:rPr>
          <w:sz w:val="28"/>
          <w:szCs w:val="28"/>
        </w:rPr>
        <w:t>О проекте федерального закона № 1058698-7 «О внесении изменений в статьи 78 и 79 Федерального закона «О выборах депутатов Государственной Думы Федерального Со</w:t>
      </w:r>
      <w:r>
        <w:rPr>
          <w:sz w:val="28"/>
          <w:szCs w:val="28"/>
        </w:rPr>
        <w:t>брания Российской Федерации» (в </w:t>
      </w:r>
      <w:r w:rsidRPr="00D465E9">
        <w:rPr>
          <w:sz w:val="28"/>
          <w:szCs w:val="28"/>
        </w:rPr>
        <w:t xml:space="preserve">части использования эмблемы политической партии на выборах) – </w:t>
      </w:r>
      <w:proofErr w:type="gramStart"/>
      <w:r w:rsidRPr="00D465E9">
        <w:rPr>
          <w:b/>
          <w:sz w:val="28"/>
          <w:szCs w:val="28"/>
        </w:rPr>
        <w:t>внесен</w:t>
      </w:r>
      <w:proofErr w:type="gramEnd"/>
      <w:r w:rsidRPr="00D465E9">
        <w:rPr>
          <w:b/>
          <w:sz w:val="28"/>
          <w:szCs w:val="28"/>
        </w:rPr>
        <w:t xml:space="preserve"> депутатами Государственной Думы И.В.Лебедевым, Я.Е.Ниловым, </w:t>
      </w:r>
      <w:proofErr w:type="spellStart"/>
      <w:r w:rsidRPr="00D465E9">
        <w:rPr>
          <w:b/>
          <w:sz w:val="28"/>
          <w:szCs w:val="28"/>
        </w:rPr>
        <w:t>А.Б.Курдюмовым</w:t>
      </w:r>
      <w:proofErr w:type="spellEnd"/>
      <w:r w:rsidRPr="00D465E9">
        <w:rPr>
          <w:b/>
          <w:sz w:val="28"/>
          <w:szCs w:val="28"/>
        </w:rPr>
        <w:t xml:space="preserve"> и другими.</w:t>
      </w:r>
    </w:p>
    <w:p w:rsidR="00991077" w:rsidRPr="00D465E9" w:rsidRDefault="00991077" w:rsidP="00991077">
      <w:pPr>
        <w:jc w:val="both"/>
        <w:rPr>
          <w:b/>
          <w:sz w:val="28"/>
          <w:szCs w:val="28"/>
        </w:rPr>
      </w:pPr>
      <w:r w:rsidRPr="00D465E9">
        <w:rPr>
          <w:b/>
          <w:sz w:val="28"/>
          <w:szCs w:val="28"/>
        </w:rPr>
        <w:lastRenderedPageBreak/>
        <w:t>Обращения законодательных (представительных) органов государственной власти субъектов Российской Федерации:</w:t>
      </w:r>
    </w:p>
    <w:p w:rsidR="00991077" w:rsidRPr="00D465E9" w:rsidRDefault="00991077" w:rsidP="00991077">
      <w:pPr>
        <w:jc w:val="both"/>
        <w:rPr>
          <w:b/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D465E9">
        <w:rPr>
          <w:sz w:val="28"/>
          <w:szCs w:val="28"/>
        </w:rPr>
        <w:t xml:space="preserve">Об обращении </w:t>
      </w:r>
      <w:r w:rsidRPr="00D465E9">
        <w:rPr>
          <w:b/>
          <w:sz w:val="28"/>
          <w:szCs w:val="28"/>
        </w:rPr>
        <w:t>Законодательного собрания Ленинградской области</w:t>
      </w:r>
      <w:r w:rsidRPr="00D465E9">
        <w:rPr>
          <w:sz w:val="28"/>
          <w:szCs w:val="28"/>
        </w:rPr>
        <w:t xml:space="preserve"> к Председателю Государственной Думы Федерального Собрания Российской Федерации В.В.Володину по вопросу внесения изменений в Уголовный кодекс Российской Федерации, направленных на снижение случаев самовольного подключения к электрическим сетям и тепловым сетям.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991077" w:rsidRPr="00D465E9" w:rsidRDefault="00991077" w:rsidP="00991077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D465E9">
        <w:rPr>
          <w:sz w:val="28"/>
          <w:szCs w:val="28"/>
        </w:rPr>
        <w:t xml:space="preserve">Об обращении </w:t>
      </w:r>
      <w:r w:rsidRPr="00D465E9">
        <w:rPr>
          <w:b/>
          <w:sz w:val="28"/>
          <w:szCs w:val="28"/>
        </w:rPr>
        <w:t>Белгородской областной Думы</w:t>
      </w:r>
      <w:r w:rsidRPr="00D465E9">
        <w:rPr>
          <w:sz w:val="28"/>
          <w:szCs w:val="28"/>
        </w:rPr>
        <w:t xml:space="preserve"> к Правительству Российской Федерации по вопросу урегулирования порядка получения сведений о лицах, зарегистрированных по одному адресу.</w:t>
      </w:r>
    </w:p>
    <w:p w:rsidR="00991077" w:rsidRPr="00D465E9" w:rsidRDefault="00991077" w:rsidP="00991077">
      <w:pPr>
        <w:ind w:right="-2" w:firstLine="709"/>
        <w:jc w:val="both"/>
        <w:rPr>
          <w:sz w:val="28"/>
          <w:szCs w:val="28"/>
        </w:rPr>
      </w:pPr>
    </w:p>
    <w:p w:rsidR="007609E6" w:rsidRPr="007609E6" w:rsidRDefault="007609E6" w:rsidP="00641D78">
      <w:pPr>
        <w:ind w:firstLine="709"/>
        <w:jc w:val="both"/>
        <w:rPr>
          <w:bCs/>
          <w:sz w:val="28"/>
          <w:szCs w:val="28"/>
        </w:rPr>
      </w:pPr>
      <w:r w:rsidRPr="007609E6">
        <w:rPr>
          <w:sz w:val="28"/>
          <w:szCs w:val="28"/>
        </w:rPr>
        <w:t xml:space="preserve">По вопросам </w:t>
      </w:r>
      <w:r w:rsidRPr="007609E6">
        <w:rPr>
          <w:b/>
          <w:sz w:val="28"/>
          <w:szCs w:val="28"/>
        </w:rPr>
        <w:t>7 – 32</w:t>
      </w:r>
      <w:r w:rsidRPr="007609E6">
        <w:rPr>
          <w:sz w:val="28"/>
          <w:szCs w:val="28"/>
        </w:rPr>
        <w:t xml:space="preserve"> о проектах федеральных законов и </w:t>
      </w:r>
      <w:r>
        <w:rPr>
          <w:sz w:val="28"/>
          <w:szCs w:val="28"/>
        </w:rPr>
        <w:t>обращениях</w:t>
      </w:r>
      <w:r w:rsidRPr="007609E6">
        <w:rPr>
          <w:sz w:val="28"/>
          <w:szCs w:val="28"/>
        </w:rPr>
        <w:t xml:space="preserve"> законодательных (представительных) органов</w:t>
      </w:r>
      <w:r w:rsidR="0048262D">
        <w:rPr>
          <w:sz w:val="28"/>
          <w:szCs w:val="28"/>
        </w:rPr>
        <w:t xml:space="preserve"> государственной власти субъектов</w:t>
      </w:r>
      <w:r w:rsidRPr="007609E6">
        <w:rPr>
          <w:sz w:val="28"/>
          <w:szCs w:val="28"/>
        </w:rPr>
        <w:t xml:space="preserve"> Российской Федерации, поступивших на рассмотрение Комитета, </w:t>
      </w:r>
      <w:r w:rsidRPr="007609E6">
        <w:rPr>
          <w:bCs/>
          <w:sz w:val="28"/>
          <w:szCs w:val="28"/>
        </w:rPr>
        <w:t>Комитет решил:</w:t>
      </w:r>
    </w:p>
    <w:p w:rsidR="007609E6" w:rsidRPr="007609E6" w:rsidRDefault="007609E6" w:rsidP="00641D78">
      <w:pPr>
        <w:ind w:firstLine="709"/>
        <w:jc w:val="both"/>
        <w:rPr>
          <w:bCs/>
          <w:sz w:val="28"/>
          <w:szCs w:val="28"/>
        </w:rPr>
      </w:pPr>
      <w:r w:rsidRPr="007609E6">
        <w:rPr>
          <w:sz w:val="28"/>
          <w:szCs w:val="28"/>
        </w:rPr>
        <w:t>Информацию, представленную по данн</w:t>
      </w:r>
      <w:r w:rsidR="0048262D">
        <w:rPr>
          <w:sz w:val="28"/>
          <w:szCs w:val="28"/>
        </w:rPr>
        <w:t>ым</w:t>
      </w:r>
      <w:r w:rsidRPr="007609E6">
        <w:rPr>
          <w:sz w:val="28"/>
          <w:szCs w:val="28"/>
        </w:rPr>
        <w:t xml:space="preserve"> вопрос</w:t>
      </w:r>
      <w:r w:rsidR="0048262D">
        <w:rPr>
          <w:sz w:val="28"/>
          <w:szCs w:val="28"/>
        </w:rPr>
        <w:t>ам</w:t>
      </w:r>
      <w:r w:rsidRPr="007609E6">
        <w:rPr>
          <w:sz w:val="28"/>
          <w:szCs w:val="28"/>
        </w:rPr>
        <w:t>, принять к сведению.</w:t>
      </w:r>
    </w:p>
    <w:p w:rsidR="007609E6" w:rsidRPr="007609E6" w:rsidRDefault="007609E6" w:rsidP="00641D78">
      <w:pPr>
        <w:ind w:firstLine="709"/>
        <w:jc w:val="both"/>
        <w:rPr>
          <w:sz w:val="28"/>
          <w:szCs w:val="28"/>
        </w:rPr>
      </w:pPr>
    </w:p>
    <w:p w:rsidR="007609E6" w:rsidRPr="007609E6" w:rsidRDefault="007609E6" w:rsidP="00641D78">
      <w:pPr>
        <w:ind w:firstLine="709"/>
        <w:jc w:val="both"/>
        <w:rPr>
          <w:sz w:val="28"/>
          <w:szCs w:val="28"/>
        </w:rPr>
      </w:pPr>
    </w:p>
    <w:sectPr w:rsidR="007609E6" w:rsidRPr="007609E6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94" w:rsidRDefault="00EB3C94" w:rsidP="007270E7">
      <w:r>
        <w:separator/>
      </w:r>
    </w:p>
    <w:p w:rsidR="00EB3C94" w:rsidRDefault="00EB3C94"/>
  </w:endnote>
  <w:endnote w:type="continuationSeparator" w:id="0">
    <w:p w:rsidR="00EB3C94" w:rsidRDefault="00EB3C94" w:rsidP="007270E7">
      <w:r>
        <w:continuationSeparator/>
      </w:r>
    </w:p>
    <w:p w:rsidR="00EB3C94" w:rsidRDefault="00EB3C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94" w:rsidRDefault="00EB3C94" w:rsidP="007270E7">
      <w:r>
        <w:separator/>
      </w:r>
    </w:p>
    <w:p w:rsidR="00EB3C94" w:rsidRDefault="00EB3C94"/>
  </w:footnote>
  <w:footnote w:type="continuationSeparator" w:id="0">
    <w:p w:rsidR="00EB3C94" w:rsidRDefault="00EB3C94" w:rsidP="007270E7">
      <w:r>
        <w:continuationSeparator/>
      </w:r>
    </w:p>
    <w:p w:rsidR="00EB3C94" w:rsidRDefault="00EB3C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DE07D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48262D">
      <w:rPr>
        <w:noProof/>
        <w:sz w:val="28"/>
        <w:szCs w:val="28"/>
      </w:rPr>
      <w:t>7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DFD0296"/>
    <w:multiLevelType w:val="hybridMultilevel"/>
    <w:tmpl w:val="3C8E65C0"/>
    <w:lvl w:ilvl="0" w:tplc="DAE2AA1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4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103867"/>
    <w:multiLevelType w:val="hybridMultilevel"/>
    <w:tmpl w:val="68C0181E"/>
    <w:lvl w:ilvl="0" w:tplc="7C50A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5281"/>
    <w:rsid w:val="000E6231"/>
    <w:rsid w:val="000E7620"/>
    <w:rsid w:val="000F099D"/>
    <w:rsid w:val="000F0B45"/>
    <w:rsid w:val="000F15EA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A4D"/>
    <w:rsid w:val="00164BA6"/>
    <w:rsid w:val="00164CBC"/>
    <w:rsid w:val="00164DA9"/>
    <w:rsid w:val="00164E65"/>
    <w:rsid w:val="001659DE"/>
    <w:rsid w:val="00165B7A"/>
    <w:rsid w:val="00166142"/>
    <w:rsid w:val="001701BD"/>
    <w:rsid w:val="001714D2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63B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C72"/>
    <w:rsid w:val="00272EA6"/>
    <w:rsid w:val="00273FEB"/>
    <w:rsid w:val="00275A71"/>
    <w:rsid w:val="00275BEC"/>
    <w:rsid w:val="0027704E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406F"/>
    <w:rsid w:val="002D60AA"/>
    <w:rsid w:val="002D73DF"/>
    <w:rsid w:val="002E060D"/>
    <w:rsid w:val="002E10E0"/>
    <w:rsid w:val="002E1F8B"/>
    <w:rsid w:val="002E23AB"/>
    <w:rsid w:val="002E3A34"/>
    <w:rsid w:val="002E4ABA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5D18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4D0A"/>
    <w:rsid w:val="003E5352"/>
    <w:rsid w:val="003E6568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312F5"/>
    <w:rsid w:val="00431459"/>
    <w:rsid w:val="0043277F"/>
    <w:rsid w:val="0043366C"/>
    <w:rsid w:val="004343A6"/>
    <w:rsid w:val="00434971"/>
    <w:rsid w:val="00434BC2"/>
    <w:rsid w:val="004368F5"/>
    <w:rsid w:val="00436EC9"/>
    <w:rsid w:val="00436F57"/>
    <w:rsid w:val="00437E7C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62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64B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1A72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4211"/>
    <w:rsid w:val="004F518D"/>
    <w:rsid w:val="004F5987"/>
    <w:rsid w:val="004F5B5C"/>
    <w:rsid w:val="004F60FE"/>
    <w:rsid w:val="004F6399"/>
    <w:rsid w:val="004F67EE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1FAC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07DFA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3B4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781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E35"/>
    <w:rsid w:val="005E0F2A"/>
    <w:rsid w:val="005E127A"/>
    <w:rsid w:val="005E31AB"/>
    <w:rsid w:val="005E3DBA"/>
    <w:rsid w:val="005E483B"/>
    <w:rsid w:val="005E4902"/>
    <w:rsid w:val="005E4A4C"/>
    <w:rsid w:val="005E52DA"/>
    <w:rsid w:val="005E5594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1D78"/>
    <w:rsid w:val="00642073"/>
    <w:rsid w:val="00642A6D"/>
    <w:rsid w:val="00642D67"/>
    <w:rsid w:val="006439FC"/>
    <w:rsid w:val="006440CC"/>
    <w:rsid w:val="00644170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242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0E65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1132C"/>
    <w:rsid w:val="007124CD"/>
    <w:rsid w:val="00712A60"/>
    <w:rsid w:val="0071396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5295"/>
    <w:rsid w:val="007252C8"/>
    <w:rsid w:val="00725990"/>
    <w:rsid w:val="00725EAA"/>
    <w:rsid w:val="0072608D"/>
    <w:rsid w:val="0072617D"/>
    <w:rsid w:val="00726DA2"/>
    <w:rsid w:val="007270BA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D45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1A23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9E6"/>
    <w:rsid w:val="00760AA1"/>
    <w:rsid w:val="0076266F"/>
    <w:rsid w:val="00763BA8"/>
    <w:rsid w:val="00763CD3"/>
    <w:rsid w:val="00764070"/>
    <w:rsid w:val="00765304"/>
    <w:rsid w:val="00765A2C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1F38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5D34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1267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DFC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1077"/>
    <w:rsid w:val="00992C9C"/>
    <w:rsid w:val="00993188"/>
    <w:rsid w:val="00993FE3"/>
    <w:rsid w:val="009940CD"/>
    <w:rsid w:val="00994712"/>
    <w:rsid w:val="00994B45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2E9C"/>
    <w:rsid w:val="009C3A70"/>
    <w:rsid w:val="009C44BF"/>
    <w:rsid w:val="009C49A5"/>
    <w:rsid w:val="009C4D0F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4B05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7FD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328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1938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074"/>
    <w:rsid w:val="00BC0A5D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75D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4C62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A75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8C8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5E9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4D3"/>
    <w:rsid w:val="00DE05C2"/>
    <w:rsid w:val="00DE07DD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4BBF"/>
    <w:rsid w:val="00E25A93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00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5B4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3AF4"/>
    <w:rsid w:val="00EB3C9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CB3"/>
    <w:rsid w:val="00ED7F5A"/>
    <w:rsid w:val="00EE048C"/>
    <w:rsid w:val="00EE0A05"/>
    <w:rsid w:val="00EE261A"/>
    <w:rsid w:val="00EE2B75"/>
    <w:rsid w:val="00EE4C46"/>
    <w:rsid w:val="00EE4EC5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812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1CF6"/>
    <w:rsid w:val="00F62F17"/>
    <w:rsid w:val="00F63132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17E5"/>
    <w:rsid w:val="00FA237A"/>
    <w:rsid w:val="00FA23BA"/>
    <w:rsid w:val="00FA268C"/>
    <w:rsid w:val="00FA28FA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C42"/>
    <w:rsid w:val="00FB0B4E"/>
    <w:rsid w:val="00FB0CD3"/>
    <w:rsid w:val="00FB13DE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6F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5437-DCD4-40FD-B24C-13AAC11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14299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2021-03-09T13:15:00Z</cp:lastPrinted>
  <dcterms:created xsi:type="dcterms:W3CDTF">2021-02-09T09:14:00Z</dcterms:created>
  <dcterms:modified xsi:type="dcterms:W3CDTF">2021-03-09T13:16:00Z</dcterms:modified>
</cp:coreProperties>
</file>