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B" w:rsidRDefault="006703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AEB" w:rsidRDefault="00046AE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46AE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046AEB" w:rsidRDefault="006703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046AEB" w:rsidRDefault="006703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46AE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046AEB" w:rsidRDefault="006703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046AEB" w:rsidRDefault="006703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46AEB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t>Ленин проспект, 29-ше,</w:t>
            </w:r>
          </w:p>
          <w:p w:rsidR="00046AEB" w:rsidRDefault="0067033B">
            <w:pPr>
              <w:jc w:val="center"/>
            </w:pPr>
            <w:r>
              <w:t>Йошкар-Ола, 424001</w:t>
            </w:r>
          </w:p>
          <w:p w:rsidR="00046AEB" w:rsidRDefault="0067033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46AEB" w:rsidRDefault="0067033B">
            <w:pPr>
              <w:jc w:val="center"/>
            </w:pPr>
            <w:r>
              <w:t>Ленинский проспект, 29,</w:t>
            </w:r>
          </w:p>
          <w:p w:rsidR="00046AEB" w:rsidRDefault="0067033B">
            <w:pPr>
              <w:jc w:val="center"/>
            </w:pPr>
            <w:r>
              <w:t>г. Йошкар-Ола, 424001</w:t>
            </w:r>
          </w:p>
          <w:p w:rsidR="00046AEB" w:rsidRDefault="0067033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046AEB" w:rsidRDefault="0067033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046AEB" w:rsidRDefault="0067033B">
      <w:pPr>
        <w:jc w:val="both"/>
      </w:pPr>
      <w:r>
        <w:rPr>
          <w:sz w:val="10"/>
        </w:rPr>
        <w:t xml:space="preserve"> </w:t>
      </w:r>
    </w:p>
    <w:p w:rsidR="00046AEB" w:rsidRDefault="00FD077A">
      <w:pPr>
        <w:jc w:val="center"/>
      </w:pPr>
      <w:r>
        <w:rPr>
          <w:b/>
          <w:sz w:val="28"/>
        </w:rPr>
        <w:t>ПРОТОКОЛ № 99</w:t>
      </w:r>
    </w:p>
    <w:p w:rsidR="00046AEB" w:rsidRDefault="0067033B">
      <w:pPr>
        <w:jc w:val="center"/>
      </w:pPr>
      <w:r>
        <w:rPr>
          <w:b/>
          <w:sz w:val="28"/>
        </w:rPr>
        <w:t>ЗАСЕДАНИЯ КОМИТЕТА</w:t>
      </w:r>
    </w:p>
    <w:p w:rsidR="00046AEB" w:rsidRDefault="00046AE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46A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EB" w:rsidRDefault="0067033B">
            <w:r>
              <w:rPr>
                <w:b/>
                <w:i/>
                <w:sz w:val="28"/>
              </w:rPr>
              <w:t>28 февраля 2023 года</w:t>
            </w:r>
          </w:p>
          <w:p w:rsidR="00046AEB" w:rsidRDefault="0067033B">
            <w:r>
              <w:rPr>
                <w:b/>
                <w:i/>
                <w:sz w:val="28"/>
              </w:rPr>
              <w:t>10:00</w:t>
            </w:r>
          </w:p>
          <w:p w:rsidR="00046AEB" w:rsidRDefault="0067033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EB" w:rsidRDefault="0067033B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046AEB" w:rsidRDefault="0067033B">
            <w:r>
              <w:rPr>
                <w:sz w:val="10"/>
              </w:rPr>
              <w:t xml:space="preserve"> </w:t>
            </w:r>
          </w:p>
        </w:tc>
      </w:tr>
    </w:tbl>
    <w:p w:rsidR="00046AEB" w:rsidRDefault="0067033B">
      <w:pPr>
        <w:jc w:val="center"/>
      </w:pPr>
      <w:r>
        <w:rPr>
          <w:b/>
          <w:sz w:val="28"/>
        </w:rPr>
        <w:t>ПОВЕСТКА ДНЯ:</w:t>
      </w:r>
    </w:p>
    <w:p w:rsidR="00046AEB" w:rsidRDefault="00046AEB"/>
    <w:p w:rsidR="00046AEB" w:rsidRPr="00FD077A" w:rsidRDefault="0067033B">
      <w:pPr>
        <w:ind w:firstLine="709"/>
        <w:jc w:val="both"/>
        <w:rPr>
          <w:b/>
        </w:rPr>
      </w:pPr>
      <w:r w:rsidRPr="00FD077A">
        <w:rPr>
          <w:b/>
          <w:sz w:val="28"/>
        </w:rPr>
        <w:t xml:space="preserve">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FD077A">
        <w:rPr>
          <w:b/>
          <w:sz w:val="28"/>
        </w:rPr>
        <w:t>Мирбадалева</w:t>
      </w:r>
      <w:proofErr w:type="spellEnd"/>
      <w:r w:rsidRPr="00FD077A">
        <w:rPr>
          <w:b/>
          <w:sz w:val="28"/>
        </w:rPr>
        <w:t xml:space="preserve"> Антона Алексеевича».</w:t>
      </w:r>
    </w:p>
    <w:p w:rsidR="00FD077A" w:rsidRPr="00B03D95" w:rsidRDefault="00FD077A" w:rsidP="00FD077A">
      <w:pPr>
        <w:pStyle w:val="Iauiue"/>
        <w:ind w:right="-2" w:firstLine="709"/>
        <w:jc w:val="both"/>
        <w:rPr>
          <w:szCs w:val="28"/>
          <w:lang w:val="ru-RU"/>
        </w:rPr>
      </w:pPr>
      <w:r w:rsidRPr="00B03D95">
        <w:rPr>
          <w:szCs w:val="28"/>
          <w:lang w:val="ru-RU"/>
        </w:rPr>
        <w:t>Комитет решил:</w:t>
      </w:r>
    </w:p>
    <w:p w:rsidR="00FD077A" w:rsidRPr="00FD077A" w:rsidRDefault="00FD077A" w:rsidP="00FD077A">
      <w:pPr>
        <w:pStyle w:val="Iauiue"/>
        <w:ind w:right="-2" w:firstLine="709"/>
        <w:jc w:val="both"/>
        <w:rPr>
          <w:b/>
          <w:sz w:val="32"/>
          <w:szCs w:val="28"/>
          <w:lang w:val="ru-RU"/>
        </w:rPr>
      </w:pPr>
      <w:r w:rsidRPr="00FD077A">
        <w:rPr>
          <w:lang w:val="ru-RU"/>
        </w:rPr>
        <w:t xml:space="preserve">Проект постановления Государственного Собрания Республики </w:t>
      </w:r>
      <w:r>
        <w:rPr>
          <w:lang w:val="ru-RU"/>
        </w:rPr>
        <w:br/>
      </w:r>
      <w:r w:rsidRPr="00FD077A">
        <w:rPr>
          <w:lang w:val="ru-RU"/>
        </w:rPr>
        <w:t xml:space="preserve">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FD077A">
        <w:rPr>
          <w:lang w:val="ru-RU"/>
        </w:rPr>
        <w:t>Мирбадалева</w:t>
      </w:r>
      <w:proofErr w:type="spellEnd"/>
      <w:r w:rsidRPr="00FD077A">
        <w:rPr>
          <w:lang w:val="ru-RU"/>
        </w:rPr>
        <w:t xml:space="preserve"> Антона Алексеевича» поддержать и внести на рассмотрение Государственного Собрания Республики Марий Эл.</w:t>
      </w:r>
    </w:p>
    <w:p w:rsidR="00046AEB" w:rsidRDefault="00046AEB"/>
    <w:p w:rsidR="0067033B" w:rsidRDefault="00FD077A" w:rsidP="00FD077A">
      <w:pPr>
        <w:ind w:firstLine="709"/>
        <w:jc w:val="both"/>
        <w:rPr>
          <w:b/>
          <w:sz w:val="28"/>
        </w:rPr>
      </w:pPr>
      <w:r w:rsidRPr="00FD077A">
        <w:rPr>
          <w:b/>
          <w:sz w:val="28"/>
        </w:rPr>
        <w:t xml:space="preserve">2. О законодательной инициативе </w:t>
      </w:r>
      <w:r w:rsidRPr="00E71B5B">
        <w:rPr>
          <w:sz w:val="28"/>
        </w:rPr>
        <w:t>Законодательного собрания Ленинградской области</w:t>
      </w:r>
      <w:r w:rsidRPr="00FD077A">
        <w:rPr>
          <w:b/>
          <w:sz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179</w:t>
      </w:r>
      <w:r w:rsidRPr="000C7724">
        <w:rPr>
          <w:b/>
          <w:sz w:val="28"/>
          <w:vertAlign w:val="superscript"/>
        </w:rPr>
        <w:t>4</w:t>
      </w:r>
      <w:r w:rsidRPr="00FD077A">
        <w:rPr>
          <w:b/>
          <w:sz w:val="28"/>
        </w:rPr>
        <w:t xml:space="preserve"> Бюджетного кодекса Российской Федерации».</w:t>
      </w:r>
    </w:p>
    <w:p w:rsidR="000C7724" w:rsidRDefault="000C7724" w:rsidP="00FD077A">
      <w:pPr>
        <w:ind w:firstLine="709"/>
        <w:jc w:val="both"/>
        <w:rPr>
          <w:b/>
          <w:sz w:val="28"/>
        </w:rPr>
      </w:pPr>
    </w:p>
    <w:p w:rsidR="000C7724" w:rsidRPr="00E71B5B" w:rsidRDefault="000C7724" w:rsidP="00E71B5B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1B5B">
        <w:rPr>
          <w:b/>
          <w:sz w:val="28"/>
          <w:szCs w:val="28"/>
        </w:rPr>
        <w:t xml:space="preserve">3. О проекте федерального закона № 297999-8 «О внесении изменения в статью </w:t>
      </w:r>
      <w:r w:rsidRPr="00E71B5B">
        <w:rPr>
          <w:rStyle w:val="oznaimen"/>
          <w:b/>
          <w:spacing w:val="2"/>
          <w:sz w:val="28"/>
          <w:szCs w:val="28"/>
          <w:bdr w:val="none" w:sz="0" w:space="0" w:color="auto" w:frame="1"/>
        </w:rPr>
        <w:t>333</w:t>
      </w:r>
      <w:r w:rsidRPr="00E71B5B">
        <w:rPr>
          <w:rStyle w:val="oznaimen"/>
          <w:b/>
          <w:spacing w:val="2"/>
          <w:sz w:val="28"/>
          <w:szCs w:val="28"/>
          <w:bdr w:val="none" w:sz="0" w:space="0" w:color="auto" w:frame="1"/>
          <w:vertAlign w:val="superscript"/>
        </w:rPr>
        <w:t>38</w:t>
      </w:r>
      <w:r w:rsidRPr="00E71B5B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 части второй Налогового кодекса Российской Федерации</w:t>
      </w:r>
      <w:r w:rsidR="00E71B5B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» </w:t>
      </w:r>
      <w:r w:rsidRPr="00E71B5B">
        <w:rPr>
          <w:b/>
          <w:spacing w:val="2"/>
          <w:sz w:val="28"/>
          <w:szCs w:val="28"/>
        </w:rPr>
        <w:t>(в части расширения оснований освобождения от уплаты государственной пошлины)</w:t>
      </w:r>
      <w:r w:rsidR="00E71B5B">
        <w:rPr>
          <w:b/>
          <w:spacing w:val="2"/>
          <w:sz w:val="28"/>
          <w:szCs w:val="28"/>
        </w:rPr>
        <w:t xml:space="preserve"> </w:t>
      </w:r>
      <w:r w:rsidR="00E71B5B" w:rsidRPr="00E71B5B">
        <w:rPr>
          <w:spacing w:val="2"/>
          <w:sz w:val="28"/>
          <w:szCs w:val="28"/>
        </w:rPr>
        <w:t>– внесен Правительством Российской Федерации.</w:t>
      </w:r>
    </w:p>
    <w:p w:rsidR="000C7724" w:rsidRDefault="000C7724" w:rsidP="00E71B5B">
      <w:pPr>
        <w:ind w:firstLine="709"/>
        <w:jc w:val="both"/>
        <w:rPr>
          <w:b/>
          <w:sz w:val="28"/>
          <w:szCs w:val="28"/>
        </w:rPr>
      </w:pPr>
    </w:p>
    <w:p w:rsidR="00B03D95" w:rsidRDefault="00B03D95" w:rsidP="00E71B5B">
      <w:pPr>
        <w:ind w:firstLine="709"/>
        <w:jc w:val="both"/>
        <w:rPr>
          <w:b/>
          <w:sz w:val="28"/>
          <w:szCs w:val="28"/>
        </w:rPr>
      </w:pPr>
    </w:p>
    <w:p w:rsidR="00B03D95" w:rsidRPr="00E71B5B" w:rsidRDefault="00B03D95" w:rsidP="00E71B5B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71B5B" w:rsidRPr="00E71B5B" w:rsidRDefault="00E71B5B" w:rsidP="00E71B5B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lastRenderedPageBreak/>
        <w:t xml:space="preserve">4. </w:t>
      </w:r>
      <w:r w:rsidRPr="00E71B5B">
        <w:rPr>
          <w:b/>
          <w:sz w:val="28"/>
          <w:szCs w:val="28"/>
        </w:rPr>
        <w:t>О проекте федерального закона № 2979</w:t>
      </w:r>
      <w:r>
        <w:rPr>
          <w:b/>
          <w:sz w:val="28"/>
          <w:szCs w:val="28"/>
        </w:rPr>
        <w:t>06</w:t>
      </w:r>
      <w:r w:rsidRPr="00E71B5B">
        <w:rPr>
          <w:b/>
          <w:sz w:val="28"/>
          <w:szCs w:val="28"/>
        </w:rPr>
        <w:t xml:space="preserve">-8 </w:t>
      </w:r>
      <w:r>
        <w:rPr>
          <w:b/>
          <w:sz w:val="28"/>
          <w:szCs w:val="28"/>
        </w:rPr>
        <w:t>«</w:t>
      </w:r>
      <w:r w:rsidR="000C7724" w:rsidRPr="00E71B5B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изменения в статью 284 части второй Налогового кодекса Российской Федерации</w:t>
      </w: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» </w:t>
      </w:r>
      <w:r w:rsidR="000C7724" w:rsidRPr="00E71B5B">
        <w:rPr>
          <w:b/>
          <w:spacing w:val="2"/>
          <w:sz w:val="28"/>
          <w:szCs w:val="28"/>
        </w:rPr>
        <w:t>(в части уточнения перечня результатов интеллектуальной деятельности в целях применения пониженных ставок по налогу на прибыль организаций)</w:t>
      </w:r>
      <w:r w:rsidRPr="00E71B5B">
        <w:rPr>
          <w:spacing w:val="2"/>
          <w:sz w:val="28"/>
          <w:szCs w:val="28"/>
        </w:rPr>
        <w:t xml:space="preserve"> – внесен Правительством Российской Федерации.</w:t>
      </w:r>
    </w:p>
    <w:p w:rsidR="000C7724" w:rsidRDefault="000C7724" w:rsidP="00FD077A">
      <w:pPr>
        <w:jc w:val="both"/>
        <w:rPr>
          <w:sz w:val="28"/>
        </w:rPr>
      </w:pPr>
    </w:p>
    <w:p w:rsidR="00E71B5B" w:rsidRPr="00C84915" w:rsidRDefault="00E71B5B" w:rsidP="00E71B5B">
      <w:pPr>
        <w:ind w:firstLine="709"/>
        <w:contextualSpacing/>
        <w:jc w:val="both"/>
        <w:rPr>
          <w:b/>
          <w:sz w:val="28"/>
        </w:rPr>
      </w:pPr>
      <w:r w:rsidRPr="00C84915">
        <w:rPr>
          <w:b/>
          <w:i/>
          <w:sz w:val="28"/>
        </w:rPr>
        <w:t xml:space="preserve">По </w:t>
      </w:r>
      <w:r>
        <w:rPr>
          <w:b/>
          <w:i/>
          <w:sz w:val="28"/>
        </w:rPr>
        <w:t xml:space="preserve">2 </w:t>
      </w:r>
      <w:r w:rsidRPr="00B2036F">
        <w:rPr>
          <w:b/>
          <w:i/>
          <w:sz w:val="28"/>
        </w:rPr>
        <w:t xml:space="preserve">- </w:t>
      </w:r>
      <w:r>
        <w:rPr>
          <w:b/>
          <w:i/>
          <w:sz w:val="28"/>
        </w:rPr>
        <w:t>4</w:t>
      </w:r>
      <w:r w:rsidRPr="00C84915">
        <w:rPr>
          <w:b/>
          <w:i/>
          <w:sz w:val="28"/>
        </w:rPr>
        <w:t xml:space="preserve"> вопросам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 xml:space="preserve">о проектах федеральных законов, законодательных инициативах законодательных (представительных) органов государственной власти субъектов Российской Федерации, поступивших </w:t>
      </w:r>
      <w:r>
        <w:rPr>
          <w:sz w:val="28"/>
          <w:szCs w:val="28"/>
        </w:rPr>
        <w:br/>
      </w:r>
      <w:r w:rsidRPr="00B2036F">
        <w:rPr>
          <w:sz w:val="28"/>
          <w:szCs w:val="28"/>
        </w:rPr>
        <w:t>на рассмотрение Комитета</w:t>
      </w:r>
      <w:r w:rsidRPr="00C84915">
        <w:rPr>
          <w:sz w:val="28"/>
        </w:rPr>
        <w:t xml:space="preserve">, </w:t>
      </w:r>
      <w:r w:rsidRPr="00C84915">
        <w:rPr>
          <w:b/>
          <w:sz w:val="28"/>
        </w:rPr>
        <w:t>Комитет решил:</w:t>
      </w:r>
    </w:p>
    <w:p w:rsidR="00E71B5B" w:rsidRPr="00C84915" w:rsidRDefault="00E71B5B" w:rsidP="00E71B5B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sectPr w:rsidR="00E71B5B" w:rsidRPr="00C84915" w:rsidSect="00FD077A">
      <w:headerReference w:type="default" r:id="rId8"/>
      <w:pgSz w:w="11906" w:h="16838"/>
      <w:pgMar w:top="709" w:right="850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DA" w:rsidRDefault="005533DA" w:rsidP="00FD077A">
      <w:r>
        <w:separator/>
      </w:r>
    </w:p>
  </w:endnote>
  <w:endnote w:type="continuationSeparator" w:id="0">
    <w:p w:rsidR="005533DA" w:rsidRDefault="005533DA" w:rsidP="00F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DA" w:rsidRDefault="005533DA" w:rsidP="00FD077A">
      <w:r>
        <w:separator/>
      </w:r>
    </w:p>
  </w:footnote>
  <w:footnote w:type="continuationSeparator" w:id="0">
    <w:p w:rsidR="005533DA" w:rsidRDefault="005533DA" w:rsidP="00FD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6033"/>
      <w:docPartObj>
        <w:docPartGallery w:val="Page Numbers (Top of Page)"/>
        <w:docPartUnique/>
      </w:docPartObj>
    </w:sdtPr>
    <w:sdtEndPr/>
    <w:sdtContent>
      <w:p w:rsidR="00FD077A" w:rsidRDefault="00FD07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95">
          <w:rPr>
            <w:noProof/>
          </w:rPr>
          <w:t>2</w:t>
        </w:r>
        <w:r>
          <w:fldChar w:fldCharType="end"/>
        </w:r>
      </w:p>
    </w:sdtContent>
  </w:sdt>
  <w:p w:rsidR="00FD077A" w:rsidRDefault="00FD0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6AEB"/>
    <w:rsid w:val="00046AEB"/>
    <w:rsid w:val="000C7724"/>
    <w:rsid w:val="002941E8"/>
    <w:rsid w:val="00306C22"/>
    <w:rsid w:val="005533DA"/>
    <w:rsid w:val="0067033B"/>
    <w:rsid w:val="00675555"/>
    <w:rsid w:val="009A4B22"/>
    <w:rsid w:val="00A72EA6"/>
    <w:rsid w:val="00B03D95"/>
    <w:rsid w:val="00E71B5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FD077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FD0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77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0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77A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"/>
    <w:rsid w:val="000C7724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0C7724"/>
  </w:style>
  <w:style w:type="paragraph" w:styleId="a7">
    <w:name w:val="Balloon Text"/>
    <w:basedOn w:val="a"/>
    <w:link w:val="a8"/>
    <w:uiPriority w:val="99"/>
    <w:semiHidden/>
    <w:unhideWhenUsed/>
    <w:rsid w:val="00B0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FD077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FD0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77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0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77A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"/>
    <w:rsid w:val="000C7724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0C7724"/>
  </w:style>
  <w:style w:type="paragraph" w:styleId="a7">
    <w:name w:val="Balloon Text"/>
    <w:basedOn w:val="a"/>
    <w:link w:val="a8"/>
    <w:uiPriority w:val="99"/>
    <w:semiHidden/>
    <w:unhideWhenUsed/>
    <w:rsid w:val="00B0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7</cp:revision>
  <cp:lastPrinted>2023-03-02T13:04:00Z</cp:lastPrinted>
  <dcterms:created xsi:type="dcterms:W3CDTF">2023-02-28T05:46:00Z</dcterms:created>
  <dcterms:modified xsi:type="dcterms:W3CDTF">2023-03-02T13:04:00Z</dcterms:modified>
</cp:coreProperties>
</file>