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FD" w:rsidRDefault="0098684B">
      <w:r>
        <w:rPr>
          <w:noProof/>
        </w:rPr>
        <w:drawing>
          <wp:anchor distT="0" distB="0" distL="114300" distR="114300" simplePos="0" relativeHeight="251658240" behindDoc="0" locked="0" layoutInCell="1" allowOverlap="1" wp14:anchorId="71B616B8" wp14:editId="71927984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80AF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80AFD" w:rsidRDefault="0098684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180AFD" w:rsidRDefault="0098684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80AFD" w:rsidRDefault="0098684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180AFD" w:rsidRDefault="0098684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80AF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80AFD" w:rsidRDefault="0098684B">
            <w:pPr>
              <w:jc w:val="center"/>
            </w:pPr>
            <w:r>
              <w:rPr>
                <w:b/>
                <w:sz w:val="28"/>
              </w:rPr>
              <w:t>БЮДЖЕТ КОМИТЕТ</w:t>
            </w:r>
          </w:p>
          <w:p w:rsidR="00180AFD" w:rsidRDefault="0098684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180AFD" w:rsidRDefault="0098684B">
            <w:pPr>
              <w:jc w:val="center"/>
            </w:pPr>
            <w:r>
              <w:rPr>
                <w:b/>
                <w:sz w:val="28"/>
              </w:rPr>
              <w:t>КОМИТЕТ ПО БЮДЖЕТУ</w:t>
            </w:r>
          </w:p>
          <w:p w:rsidR="00180AFD" w:rsidRDefault="0098684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180AF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80AFD" w:rsidRDefault="0098684B">
            <w:pPr>
              <w:jc w:val="center"/>
            </w:pPr>
            <w:r>
              <w:t>Ленин проспект, 29-ше,</w:t>
            </w:r>
          </w:p>
          <w:p w:rsidR="00180AFD" w:rsidRDefault="0098684B">
            <w:pPr>
              <w:jc w:val="center"/>
            </w:pPr>
            <w:r>
              <w:t>Йошкар-Ола, 424001</w:t>
            </w:r>
          </w:p>
          <w:p w:rsidR="00180AFD" w:rsidRDefault="0098684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180AFD" w:rsidRDefault="0098684B">
            <w:pPr>
              <w:jc w:val="center"/>
            </w:pPr>
            <w:r>
              <w:t>Ленинский проспект, 29,</w:t>
            </w:r>
          </w:p>
          <w:p w:rsidR="00180AFD" w:rsidRDefault="0098684B">
            <w:pPr>
              <w:jc w:val="center"/>
            </w:pPr>
            <w:r>
              <w:t>г. Йошкар-Ола, 424001</w:t>
            </w:r>
          </w:p>
          <w:p w:rsidR="00180AFD" w:rsidRDefault="0098684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180AFD" w:rsidRDefault="0098684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180AFD" w:rsidRDefault="0098684B">
      <w:pPr>
        <w:jc w:val="both"/>
      </w:pPr>
      <w:r>
        <w:rPr>
          <w:sz w:val="10"/>
        </w:rPr>
        <w:t xml:space="preserve"> </w:t>
      </w:r>
    </w:p>
    <w:p w:rsidR="00180AFD" w:rsidRPr="0056067A" w:rsidRDefault="0056067A">
      <w:pPr>
        <w:jc w:val="center"/>
        <w:rPr>
          <w:b/>
          <w:sz w:val="28"/>
        </w:rPr>
      </w:pPr>
      <w:r w:rsidRPr="0056067A">
        <w:rPr>
          <w:b/>
          <w:sz w:val="28"/>
        </w:rPr>
        <w:t>ПРОТОКОЛ № 89</w:t>
      </w:r>
    </w:p>
    <w:p w:rsidR="00180AFD" w:rsidRDefault="0098684B">
      <w:pPr>
        <w:jc w:val="center"/>
      </w:pPr>
      <w:r>
        <w:rPr>
          <w:b/>
          <w:sz w:val="28"/>
        </w:rPr>
        <w:t>ЗАСЕДАНИЯ КОМИТЕТА</w:t>
      </w:r>
    </w:p>
    <w:p w:rsidR="00180AFD" w:rsidRDefault="00180AF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80AF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AFD" w:rsidRDefault="0098684B">
            <w:r>
              <w:rPr>
                <w:b/>
                <w:i/>
                <w:sz w:val="28"/>
              </w:rPr>
              <w:t>11 ноября 2022 года</w:t>
            </w:r>
          </w:p>
          <w:p w:rsidR="00180AFD" w:rsidRDefault="0098684B">
            <w:r>
              <w:rPr>
                <w:b/>
                <w:i/>
                <w:sz w:val="28"/>
              </w:rPr>
              <w:t>11:00</w:t>
            </w:r>
          </w:p>
          <w:p w:rsidR="00180AFD" w:rsidRDefault="0098684B"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0AFD" w:rsidRDefault="0098684B">
            <w:pPr>
              <w:jc w:val="center"/>
            </w:pPr>
            <w:r>
              <w:rPr>
                <w:b/>
                <w:i/>
                <w:sz w:val="28"/>
              </w:rPr>
              <w:t>кабинет 209</w:t>
            </w:r>
          </w:p>
          <w:p w:rsidR="00180AFD" w:rsidRDefault="0098684B">
            <w:r>
              <w:rPr>
                <w:sz w:val="10"/>
              </w:rPr>
              <w:t xml:space="preserve"> </w:t>
            </w:r>
          </w:p>
        </w:tc>
      </w:tr>
    </w:tbl>
    <w:p w:rsidR="00180AFD" w:rsidRDefault="0098684B">
      <w:pPr>
        <w:jc w:val="center"/>
      </w:pPr>
      <w:r>
        <w:rPr>
          <w:b/>
          <w:sz w:val="28"/>
        </w:rPr>
        <w:t>ПОВЕСТКА ДНЯ:</w:t>
      </w:r>
    </w:p>
    <w:p w:rsidR="00180AFD" w:rsidRDefault="00180AFD"/>
    <w:p w:rsidR="005C335F" w:rsidRPr="005C335F" w:rsidRDefault="005C335F" w:rsidP="005C335F">
      <w:pPr>
        <w:ind w:firstLine="709"/>
        <w:jc w:val="both"/>
        <w:rPr>
          <w:b/>
        </w:rPr>
      </w:pPr>
      <w:r w:rsidRPr="005C335F">
        <w:rPr>
          <w:b/>
          <w:sz w:val="28"/>
        </w:rPr>
        <w:t xml:space="preserve">1. О проекте закона Республики Марий Эл «О внесении изменений </w:t>
      </w:r>
      <w:r w:rsidRPr="005C335F">
        <w:rPr>
          <w:b/>
          <w:sz w:val="28"/>
        </w:rPr>
        <w:br/>
        <w:t xml:space="preserve">в статью 7 Закона Республики Марий Эл «О регулировании отношений </w:t>
      </w:r>
      <w:r w:rsidRPr="005C335F">
        <w:rPr>
          <w:b/>
          <w:sz w:val="28"/>
        </w:rPr>
        <w:br/>
        <w:t>в области налогов и сборов в Республике Марий Эл».</w:t>
      </w:r>
    </w:p>
    <w:p w:rsidR="0015280B" w:rsidRPr="00D96406" w:rsidRDefault="0015280B" w:rsidP="0015280B">
      <w:pPr>
        <w:ind w:firstLine="709"/>
        <w:jc w:val="both"/>
        <w:rPr>
          <w:sz w:val="28"/>
          <w:szCs w:val="32"/>
        </w:rPr>
      </w:pPr>
      <w:r w:rsidRPr="00D96406">
        <w:rPr>
          <w:sz w:val="28"/>
          <w:szCs w:val="32"/>
        </w:rPr>
        <w:t>Комитет решил:</w:t>
      </w:r>
    </w:p>
    <w:p w:rsidR="00F41A00" w:rsidRDefault="00F41A00" w:rsidP="00F41A00">
      <w:pPr>
        <w:pStyle w:val="2"/>
        <w:autoSpaceDE w:val="0"/>
        <w:autoSpaceDN w:val="0"/>
        <w:spacing w:after="0" w:line="240" w:lineRule="auto"/>
        <w:ind w:left="0" w:firstLine="709"/>
        <w:jc w:val="both"/>
      </w:pPr>
      <w:r w:rsidRPr="00083A60">
        <w:rPr>
          <w:szCs w:val="28"/>
        </w:rPr>
        <w:t xml:space="preserve">1. </w:t>
      </w:r>
      <w:r>
        <w:t xml:space="preserve">Проект закона Республики Марий Эл </w:t>
      </w:r>
      <w:r>
        <w:rPr>
          <w:szCs w:val="28"/>
        </w:rPr>
        <w:t>«</w:t>
      </w:r>
      <w:r w:rsidRPr="004942BC">
        <w:rPr>
          <w:szCs w:val="28"/>
        </w:rPr>
        <w:t>О внесении изменени</w:t>
      </w:r>
      <w:r>
        <w:rPr>
          <w:szCs w:val="28"/>
        </w:rPr>
        <w:t>я</w:t>
      </w:r>
      <w:r w:rsidRPr="004942BC">
        <w:rPr>
          <w:szCs w:val="28"/>
        </w:rPr>
        <w:t xml:space="preserve"> </w:t>
      </w:r>
      <w:r>
        <w:rPr>
          <w:szCs w:val="28"/>
        </w:rPr>
        <w:br/>
      </w:r>
      <w:r w:rsidRPr="004942BC">
        <w:rPr>
          <w:szCs w:val="28"/>
        </w:rPr>
        <w:t xml:space="preserve">в </w:t>
      </w:r>
      <w:r>
        <w:rPr>
          <w:szCs w:val="28"/>
        </w:rPr>
        <w:t xml:space="preserve">статью 7 </w:t>
      </w:r>
      <w:r w:rsidRPr="004942BC">
        <w:rPr>
          <w:szCs w:val="28"/>
        </w:rPr>
        <w:t>Закон</w:t>
      </w:r>
      <w:r>
        <w:rPr>
          <w:szCs w:val="28"/>
        </w:rPr>
        <w:t>а</w:t>
      </w:r>
      <w:r w:rsidRPr="004942BC">
        <w:rPr>
          <w:szCs w:val="28"/>
        </w:rPr>
        <w:t xml:space="preserve"> Республики Марий Эл</w:t>
      </w:r>
      <w:r>
        <w:rPr>
          <w:szCs w:val="28"/>
        </w:rPr>
        <w:t xml:space="preserve"> «</w:t>
      </w:r>
      <w:r w:rsidRPr="004942BC">
        <w:rPr>
          <w:szCs w:val="28"/>
        </w:rPr>
        <w:t xml:space="preserve">О регулировании отношений </w:t>
      </w:r>
      <w:r>
        <w:rPr>
          <w:szCs w:val="28"/>
        </w:rPr>
        <w:br/>
      </w:r>
      <w:r w:rsidRPr="004942BC">
        <w:rPr>
          <w:szCs w:val="28"/>
        </w:rPr>
        <w:t>в области налогов и сборов</w:t>
      </w:r>
      <w:r>
        <w:rPr>
          <w:szCs w:val="28"/>
        </w:rPr>
        <w:t xml:space="preserve"> в Республике Марий Эл»</w:t>
      </w:r>
      <w:r>
        <w:t xml:space="preserve"> в представленной редакции </w:t>
      </w:r>
      <w:r w:rsidRPr="001E3BF5">
        <w:t xml:space="preserve">требует </w:t>
      </w:r>
      <w:r>
        <w:t>дополнительного обоснования</w:t>
      </w:r>
      <w:r w:rsidRPr="001E3BF5">
        <w:t xml:space="preserve"> </w:t>
      </w:r>
      <w:r>
        <w:t xml:space="preserve">и </w:t>
      </w:r>
      <w:r w:rsidRPr="001E3BF5">
        <w:t>доработки</w:t>
      </w:r>
      <w:r>
        <w:t>.</w:t>
      </w:r>
    </w:p>
    <w:p w:rsidR="00F41A00" w:rsidRDefault="00F41A00" w:rsidP="00F41A00">
      <w:pPr>
        <w:pStyle w:val="2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t xml:space="preserve">2. </w:t>
      </w:r>
      <w:proofErr w:type="gramStart"/>
      <w:r>
        <w:t xml:space="preserve">Вернуться к рассмотрению проекта закона Республики Марий Эл </w:t>
      </w:r>
      <w:r>
        <w:br/>
      </w:r>
      <w:r>
        <w:rPr>
          <w:szCs w:val="28"/>
        </w:rPr>
        <w:t>«</w:t>
      </w:r>
      <w:r w:rsidRPr="004942BC">
        <w:rPr>
          <w:szCs w:val="28"/>
        </w:rPr>
        <w:t>О внесении изменени</w:t>
      </w:r>
      <w:r>
        <w:rPr>
          <w:szCs w:val="28"/>
        </w:rPr>
        <w:t>я</w:t>
      </w:r>
      <w:r w:rsidRPr="004942BC">
        <w:rPr>
          <w:szCs w:val="28"/>
        </w:rPr>
        <w:t xml:space="preserve"> в </w:t>
      </w:r>
      <w:r>
        <w:rPr>
          <w:szCs w:val="28"/>
        </w:rPr>
        <w:t xml:space="preserve">статью 7 </w:t>
      </w:r>
      <w:r w:rsidRPr="004942BC">
        <w:rPr>
          <w:szCs w:val="28"/>
        </w:rPr>
        <w:t>Закон</w:t>
      </w:r>
      <w:r>
        <w:rPr>
          <w:szCs w:val="28"/>
        </w:rPr>
        <w:t>а</w:t>
      </w:r>
      <w:r w:rsidRPr="004942BC">
        <w:rPr>
          <w:szCs w:val="28"/>
        </w:rPr>
        <w:t xml:space="preserve"> Республики Марий Эл</w:t>
      </w:r>
      <w:r>
        <w:rPr>
          <w:szCs w:val="28"/>
        </w:rPr>
        <w:t xml:space="preserve"> </w:t>
      </w:r>
      <w:r>
        <w:rPr>
          <w:szCs w:val="28"/>
        </w:rPr>
        <w:br/>
        <w:t>«</w:t>
      </w:r>
      <w:r w:rsidRPr="004942BC">
        <w:rPr>
          <w:szCs w:val="28"/>
        </w:rPr>
        <w:t>О регулировании отношений в области налогов и сборов</w:t>
      </w:r>
      <w:r>
        <w:rPr>
          <w:szCs w:val="28"/>
        </w:rPr>
        <w:t xml:space="preserve"> в Республике Марий Эл» после получения заключения Правительства Республики </w:t>
      </w:r>
      <w:r>
        <w:rPr>
          <w:szCs w:val="28"/>
        </w:rPr>
        <w:br/>
        <w:t xml:space="preserve">Марий Эл и представления инициаторами законопроекта расчета выпадающих доходов республиканского бюджета Республики Марий Эл </w:t>
      </w:r>
      <w:r>
        <w:rPr>
          <w:szCs w:val="28"/>
        </w:rPr>
        <w:br/>
        <w:t>и источников их компенсации.</w:t>
      </w:r>
      <w:proofErr w:type="gramEnd"/>
    </w:p>
    <w:p w:rsidR="00F41A00" w:rsidRPr="00450575" w:rsidRDefault="00F41A00" w:rsidP="00F41A00">
      <w:pPr>
        <w:pStyle w:val="2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</w:pPr>
      <w:r>
        <w:rPr>
          <w:szCs w:val="28"/>
        </w:rPr>
        <w:t xml:space="preserve">3. </w:t>
      </w:r>
      <w:r w:rsidRPr="004572F2">
        <w:rPr>
          <w:szCs w:val="28"/>
        </w:rPr>
        <w:t xml:space="preserve">Направить </w:t>
      </w:r>
      <w:r>
        <w:rPr>
          <w:szCs w:val="28"/>
        </w:rPr>
        <w:t>настоящее решение</w:t>
      </w:r>
      <w:r>
        <w:t xml:space="preserve"> д</w:t>
      </w:r>
      <w:r>
        <w:rPr>
          <w:szCs w:val="28"/>
        </w:rPr>
        <w:t xml:space="preserve">епутатам </w:t>
      </w:r>
      <w:r w:rsidRPr="00E350FD">
        <w:rPr>
          <w:szCs w:val="28"/>
        </w:rPr>
        <w:t>Государственного Собрания Респу</w:t>
      </w:r>
      <w:r>
        <w:rPr>
          <w:szCs w:val="28"/>
        </w:rPr>
        <w:t xml:space="preserve">блики Марий Эл седьмого созыва Глущенко Н.В., </w:t>
      </w:r>
      <w:proofErr w:type="spellStart"/>
      <w:r>
        <w:rPr>
          <w:szCs w:val="28"/>
        </w:rPr>
        <w:t>Заболотских</w:t>
      </w:r>
      <w:proofErr w:type="spellEnd"/>
      <w:r>
        <w:rPr>
          <w:szCs w:val="28"/>
        </w:rPr>
        <w:t xml:space="preserve"> А.В. и </w:t>
      </w:r>
      <w:proofErr w:type="spellStart"/>
      <w:r>
        <w:rPr>
          <w:szCs w:val="28"/>
        </w:rPr>
        <w:t>Шайдуллину</w:t>
      </w:r>
      <w:proofErr w:type="spellEnd"/>
      <w:r>
        <w:rPr>
          <w:szCs w:val="28"/>
        </w:rPr>
        <w:t xml:space="preserve"> С.С.</w:t>
      </w:r>
      <w:r>
        <w:t xml:space="preserve"> </w:t>
      </w:r>
    </w:p>
    <w:p w:rsidR="00D96406" w:rsidRDefault="00D96406" w:rsidP="005C335F">
      <w:pPr>
        <w:ind w:firstLine="709"/>
        <w:jc w:val="both"/>
        <w:rPr>
          <w:b/>
          <w:sz w:val="28"/>
        </w:rPr>
      </w:pPr>
    </w:p>
    <w:p w:rsidR="005C335F" w:rsidRPr="005C335F" w:rsidRDefault="005C335F" w:rsidP="005C335F">
      <w:pPr>
        <w:ind w:firstLine="709"/>
        <w:jc w:val="both"/>
        <w:rPr>
          <w:b/>
        </w:rPr>
      </w:pPr>
      <w:r w:rsidRPr="005C335F">
        <w:rPr>
          <w:b/>
          <w:sz w:val="28"/>
        </w:rPr>
        <w:t xml:space="preserve">2. О проекте постановления Государственного Собрания Республики Марий Эл «О законодательной инициативе Государственного Собрания Республики Марий Эл по внесению </w:t>
      </w:r>
      <w:r w:rsidR="00F41A00">
        <w:rPr>
          <w:b/>
          <w:sz w:val="28"/>
        </w:rPr>
        <w:br/>
      </w:r>
      <w:r w:rsidRPr="005C335F">
        <w:rPr>
          <w:b/>
          <w:sz w:val="28"/>
        </w:rPr>
        <w:t xml:space="preserve">в Государственную Думу Федерального Собрания Российской Федерации проекта федерального закона «О внесении изменений </w:t>
      </w:r>
      <w:r w:rsidR="00F41A00">
        <w:rPr>
          <w:b/>
          <w:sz w:val="28"/>
        </w:rPr>
        <w:br/>
      </w:r>
      <w:r w:rsidRPr="005C335F">
        <w:rPr>
          <w:b/>
          <w:sz w:val="28"/>
        </w:rPr>
        <w:t>в Федеральный закон «О потребительском кредите (займе)».</w:t>
      </w:r>
    </w:p>
    <w:p w:rsidR="0015280B" w:rsidRPr="00D96406" w:rsidRDefault="0015280B" w:rsidP="0015280B">
      <w:pPr>
        <w:ind w:firstLine="709"/>
        <w:jc w:val="both"/>
        <w:rPr>
          <w:sz w:val="28"/>
          <w:szCs w:val="32"/>
        </w:rPr>
      </w:pPr>
      <w:r w:rsidRPr="00D96406">
        <w:rPr>
          <w:sz w:val="28"/>
          <w:szCs w:val="32"/>
        </w:rPr>
        <w:lastRenderedPageBreak/>
        <w:t>Комитет решил:</w:t>
      </w:r>
    </w:p>
    <w:p w:rsidR="00F41A00" w:rsidRPr="00F6736C" w:rsidRDefault="00F41A00" w:rsidP="00F41A00">
      <w:pPr>
        <w:pStyle w:val="2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F6736C">
        <w:rPr>
          <w:szCs w:val="28"/>
        </w:rPr>
        <w:t xml:space="preserve">тложить рассмотрение </w:t>
      </w:r>
      <w:r>
        <w:rPr>
          <w:szCs w:val="28"/>
        </w:rPr>
        <w:t xml:space="preserve">проекта </w:t>
      </w:r>
      <w:r w:rsidRPr="00F6736C">
        <w:rPr>
          <w:bCs/>
          <w:szCs w:val="28"/>
        </w:rPr>
        <w:t xml:space="preserve">постановления Государственного Собрания Республики Марий Эл </w:t>
      </w:r>
      <w:r w:rsidRPr="00F6736C">
        <w:rPr>
          <w:szCs w:val="28"/>
        </w:rPr>
        <w:t>"О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"О внесении изменений в Федеральный закон "О потребительском кредите (займе)"</w:t>
      </w:r>
      <w:r>
        <w:rPr>
          <w:szCs w:val="28"/>
        </w:rPr>
        <w:t xml:space="preserve"> до рассмотрения Государственной Думой Федерального Собрания Российской Федерации проектов федеральных законов № </w:t>
      </w:r>
      <w:r w:rsidRPr="0099679A">
        <w:rPr>
          <w:rFonts w:eastAsia="Calibri"/>
        </w:rPr>
        <w:t>22118-8</w:t>
      </w:r>
      <w:r>
        <w:rPr>
          <w:rFonts w:eastAsia="Calibri"/>
        </w:rPr>
        <w:t xml:space="preserve"> и № </w:t>
      </w:r>
      <w:r w:rsidRPr="003F6D85">
        <w:rPr>
          <w:rFonts w:eastAsia="Calibri"/>
          <w:szCs w:val="28"/>
        </w:rPr>
        <w:t>160003-8</w:t>
      </w:r>
      <w:r>
        <w:rPr>
          <w:rFonts w:eastAsia="Calibri"/>
          <w:szCs w:val="28"/>
        </w:rPr>
        <w:t>.</w:t>
      </w:r>
      <w:proofErr w:type="gramEnd"/>
    </w:p>
    <w:p w:rsidR="00F41A00" w:rsidRDefault="00F41A00" w:rsidP="00F41A00">
      <w:pPr>
        <w:pStyle w:val="2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</w:pPr>
      <w:r>
        <w:rPr>
          <w:szCs w:val="28"/>
        </w:rPr>
        <w:t xml:space="preserve">2. </w:t>
      </w:r>
      <w:r w:rsidRPr="004572F2">
        <w:rPr>
          <w:szCs w:val="28"/>
        </w:rPr>
        <w:t xml:space="preserve">Направить </w:t>
      </w:r>
      <w:r>
        <w:rPr>
          <w:szCs w:val="28"/>
        </w:rPr>
        <w:t>настоящее решение</w:t>
      </w:r>
      <w:r>
        <w:t xml:space="preserve"> д</w:t>
      </w:r>
      <w:r>
        <w:rPr>
          <w:szCs w:val="28"/>
        </w:rPr>
        <w:t xml:space="preserve">епутатам </w:t>
      </w:r>
      <w:r w:rsidRPr="00E350FD">
        <w:rPr>
          <w:szCs w:val="28"/>
        </w:rPr>
        <w:t>Государственного Собрания Респу</w:t>
      </w:r>
      <w:r>
        <w:rPr>
          <w:szCs w:val="28"/>
        </w:rPr>
        <w:t xml:space="preserve">блики Марий Эл седьмого созыва Глущенко Н.В., </w:t>
      </w:r>
      <w:proofErr w:type="spellStart"/>
      <w:r>
        <w:rPr>
          <w:szCs w:val="28"/>
        </w:rPr>
        <w:t>Заболотских</w:t>
      </w:r>
      <w:proofErr w:type="spellEnd"/>
      <w:r>
        <w:rPr>
          <w:szCs w:val="28"/>
        </w:rPr>
        <w:t xml:space="preserve"> А.В. и </w:t>
      </w:r>
      <w:proofErr w:type="spellStart"/>
      <w:r>
        <w:rPr>
          <w:szCs w:val="28"/>
        </w:rPr>
        <w:t>Шайдуллину</w:t>
      </w:r>
      <w:proofErr w:type="spellEnd"/>
      <w:r>
        <w:rPr>
          <w:szCs w:val="28"/>
        </w:rPr>
        <w:t xml:space="preserve"> С.С.</w:t>
      </w:r>
      <w:r>
        <w:t xml:space="preserve"> </w:t>
      </w:r>
    </w:p>
    <w:p w:rsidR="00D96406" w:rsidRDefault="00D96406" w:rsidP="005C335F">
      <w:pPr>
        <w:ind w:firstLine="709"/>
        <w:jc w:val="both"/>
        <w:rPr>
          <w:b/>
          <w:sz w:val="28"/>
        </w:rPr>
      </w:pPr>
    </w:p>
    <w:p w:rsidR="005C335F" w:rsidRPr="0015280B" w:rsidRDefault="005C335F" w:rsidP="005C335F">
      <w:pPr>
        <w:ind w:firstLine="709"/>
        <w:jc w:val="both"/>
        <w:rPr>
          <w:b/>
        </w:rPr>
      </w:pPr>
      <w:r w:rsidRPr="0015280B">
        <w:rPr>
          <w:b/>
          <w:sz w:val="28"/>
        </w:rPr>
        <w:t xml:space="preserve">3. О протоколе публичных слушаний по проекту республиканского бюджета Республики Марий Эл на 2023 год и на плановый период 2024 </w:t>
      </w:r>
      <w:r w:rsidRPr="0015280B">
        <w:rPr>
          <w:b/>
          <w:sz w:val="28"/>
        </w:rPr>
        <w:br/>
        <w:t>и 2025 годов.</w:t>
      </w:r>
    </w:p>
    <w:p w:rsidR="0015280B" w:rsidRPr="00D96406" w:rsidRDefault="0015280B" w:rsidP="0015280B">
      <w:pPr>
        <w:ind w:firstLine="709"/>
        <w:jc w:val="both"/>
        <w:rPr>
          <w:sz w:val="28"/>
          <w:szCs w:val="32"/>
        </w:rPr>
      </w:pPr>
      <w:r w:rsidRPr="00D96406">
        <w:rPr>
          <w:sz w:val="28"/>
          <w:szCs w:val="32"/>
        </w:rPr>
        <w:t>Комитет решил:</w:t>
      </w:r>
    </w:p>
    <w:p w:rsidR="00F41A00" w:rsidRPr="00F41A00" w:rsidRDefault="00F41A00" w:rsidP="00F41A00">
      <w:pPr>
        <w:pStyle w:val="a6"/>
        <w:spacing w:after="0"/>
        <w:ind w:left="0" w:firstLine="709"/>
        <w:jc w:val="both"/>
        <w:rPr>
          <w:sz w:val="28"/>
        </w:rPr>
      </w:pPr>
      <w:r w:rsidRPr="00F41A00">
        <w:rPr>
          <w:sz w:val="28"/>
        </w:rPr>
        <w:t xml:space="preserve">1. Оформить </w:t>
      </w:r>
      <w:r w:rsidRPr="00F41A00">
        <w:rPr>
          <w:sz w:val="28"/>
          <w:szCs w:val="28"/>
        </w:rPr>
        <w:t xml:space="preserve">протокол публичных слушаний </w:t>
      </w:r>
      <w:r w:rsidRPr="00F41A00">
        <w:rPr>
          <w:sz w:val="28"/>
        </w:rPr>
        <w:t>по проекту республиканского бюджета Республики Марий Эл на 2023 год и на плановый период 2024 и 2025 годов</w:t>
      </w:r>
      <w:r w:rsidRPr="00F41A00">
        <w:rPr>
          <w:bCs/>
          <w:sz w:val="28"/>
          <w:szCs w:val="28"/>
        </w:rPr>
        <w:t>.</w:t>
      </w:r>
    </w:p>
    <w:p w:rsidR="00F41A00" w:rsidRPr="00F41A00" w:rsidRDefault="00F41A00" w:rsidP="00F41A00">
      <w:pPr>
        <w:pStyle w:val="a6"/>
        <w:spacing w:after="0"/>
        <w:ind w:left="0" w:firstLine="709"/>
        <w:jc w:val="both"/>
        <w:rPr>
          <w:sz w:val="28"/>
        </w:rPr>
      </w:pPr>
      <w:r w:rsidRPr="00F41A00">
        <w:rPr>
          <w:sz w:val="28"/>
        </w:rPr>
        <w:t xml:space="preserve">2. Направить протокол публичных слушаний, содержащий замечания </w:t>
      </w:r>
      <w:r w:rsidRPr="00F41A00">
        <w:rPr>
          <w:sz w:val="28"/>
        </w:rPr>
        <w:br/>
        <w:t xml:space="preserve">и предложения по проекту республиканского бюджета, поступившие </w:t>
      </w:r>
      <w:r w:rsidRPr="00F41A00">
        <w:rPr>
          <w:sz w:val="28"/>
        </w:rPr>
        <w:br/>
        <w:t xml:space="preserve">в ходе проведения публичных слушаний, Главе Республики Марий Эл </w:t>
      </w:r>
      <w:r w:rsidRPr="00F41A00">
        <w:rPr>
          <w:sz w:val="28"/>
        </w:rPr>
        <w:br/>
        <w:t>для заключения.</w:t>
      </w:r>
    </w:p>
    <w:p w:rsidR="00F41A00" w:rsidRPr="00F41A00" w:rsidRDefault="00F41A00" w:rsidP="00F41A00">
      <w:pPr>
        <w:ind w:firstLine="709"/>
        <w:jc w:val="both"/>
        <w:rPr>
          <w:sz w:val="28"/>
          <w:szCs w:val="28"/>
        </w:rPr>
      </w:pPr>
      <w:r w:rsidRPr="00F41A00">
        <w:rPr>
          <w:sz w:val="28"/>
          <w:szCs w:val="28"/>
        </w:rPr>
        <w:t xml:space="preserve">3. С учетом заключения Главы Республики Марий Эл подготовить </w:t>
      </w:r>
      <w:r w:rsidRPr="00F41A00">
        <w:rPr>
          <w:sz w:val="28"/>
          <w:szCs w:val="28"/>
        </w:rPr>
        <w:br/>
        <w:t xml:space="preserve">и направить в Президиум Государственного Собрания Республики Марий Эл информацию о результатах проведения публичных слушаний по проекту республиканского бюджета Республики Марий Эл на 2023 год </w:t>
      </w:r>
      <w:r w:rsidRPr="00F41A00">
        <w:rPr>
          <w:sz w:val="28"/>
        </w:rPr>
        <w:t>и на плановый период 2024 и 2025 годов</w:t>
      </w:r>
      <w:r w:rsidRPr="00F41A00">
        <w:rPr>
          <w:sz w:val="28"/>
          <w:szCs w:val="28"/>
        </w:rPr>
        <w:t xml:space="preserve">. </w:t>
      </w:r>
    </w:p>
    <w:p w:rsidR="005C335F" w:rsidRDefault="005C335F" w:rsidP="005C335F">
      <w:pPr>
        <w:rPr>
          <w:b/>
          <w:szCs w:val="28"/>
        </w:rPr>
      </w:pPr>
    </w:p>
    <w:p w:rsidR="005C335F" w:rsidRPr="006D289F" w:rsidRDefault="005C335F" w:rsidP="005C335F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6D289F">
        <w:rPr>
          <w:sz w:val="28"/>
          <w:szCs w:val="24"/>
        </w:rPr>
        <w:t xml:space="preserve">4. </w:t>
      </w:r>
      <w:proofErr w:type="gramStart"/>
      <w:r w:rsidRPr="006D289F">
        <w:rPr>
          <w:sz w:val="28"/>
          <w:szCs w:val="24"/>
        </w:rPr>
        <w:t xml:space="preserve">О законодательной инициативе </w:t>
      </w:r>
      <w:r w:rsidRPr="005C335F">
        <w:rPr>
          <w:b/>
          <w:sz w:val="28"/>
          <w:szCs w:val="24"/>
        </w:rPr>
        <w:t xml:space="preserve">Орловского областного Совета народных депутатов </w:t>
      </w:r>
      <w:r w:rsidRPr="006D289F">
        <w:rPr>
          <w:sz w:val="28"/>
          <w:szCs w:val="24"/>
        </w:rPr>
        <w:t>по внесению в Государственную Думу Федерального Собрания Российской Федерации проекта федерального закона "О внесении изменений в статью 1 Федерального закона "Об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</w:t>
      </w:r>
      <w:proofErr w:type="gramEnd"/>
      <w:r w:rsidRPr="006D289F">
        <w:rPr>
          <w:sz w:val="28"/>
          <w:szCs w:val="24"/>
        </w:rPr>
        <w:t xml:space="preserve"> семей и о внесении изменений </w:t>
      </w:r>
      <w:r>
        <w:rPr>
          <w:sz w:val="28"/>
          <w:szCs w:val="24"/>
        </w:rPr>
        <w:br/>
      </w:r>
      <w:r w:rsidRPr="006D289F">
        <w:rPr>
          <w:sz w:val="28"/>
          <w:szCs w:val="24"/>
        </w:rPr>
        <w:t>в отдельные законодательные акты Российской Федерации"</w:t>
      </w:r>
      <w:r w:rsidR="0015280B">
        <w:rPr>
          <w:sz w:val="28"/>
          <w:szCs w:val="24"/>
        </w:rPr>
        <w:t>.</w:t>
      </w:r>
    </w:p>
    <w:p w:rsidR="005C335F" w:rsidRPr="006D289F" w:rsidRDefault="005C335F" w:rsidP="005C335F">
      <w:pPr>
        <w:ind w:firstLine="709"/>
        <w:jc w:val="both"/>
        <w:rPr>
          <w:b/>
          <w:sz w:val="28"/>
          <w:szCs w:val="28"/>
        </w:rPr>
      </w:pPr>
    </w:p>
    <w:p w:rsidR="005C335F" w:rsidRDefault="005C335F" w:rsidP="005C335F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bdr w:val="none" w:sz="0" w:space="0" w:color="auto" w:frame="1"/>
        </w:rPr>
      </w:pPr>
      <w:r>
        <w:rPr>
          <w:bCs/>
          <w:sz w:val="28"/>
        </w:rPr>
        <w:t xml:space="preserve">5. </w:t>
      </w:r>
      <w:r w:rsidRPr="00D3783D">
        <w:rPr>
          <w:bCs/>
          <w:sz w:val="28"/>
        </w:rPr>
        <w:t xml:space="preserve">Об обращении </w:t>
      </w:r>
      <w:r w:rsidRPr="005C335F">
        <w:rPr>
          <w:b/>
          <w:spacing w:val="1"/>
          <w:sz w:val="28"/>
          <w:bdr w:val="none" w:sz="0" w:space="0" w:color="auto" w:frame="1"/>
        </w:rPr>
        <w:t>Законодательного Собрания Нижегородской области</w:t>
      </w:r>
      <w:r w:rsidRPr="00D3783D">
        <w:rPr>
          <w:spacing w:val="1"/>
          <w:bdr w:val="none" w:sz="0" w:space="0" w:color="auto" w:frame="1"/>
        </w:rPr>
        <w:t xml:space="preserve"> </w:t>
      </w:r>
      <w:r w:rsidRPr="00D3783D">
        <w:rPr>
          <w:spacing w:val="1"/>
          <w:sz w:val="28"/>
          <w:bdr w:val="none" w:sz="0" w:space="0" w:color="auto" w:frame="1"/>
        </w:rPr>
        <w:t xml:space="preserve">к Председателю Правительства Российской Федерации </w:t>
      </w:r>
      <w:proofErr w:type="spellStart"/>
      <w:r w:rsidRPr="00D3783D">
        <w:rPr>
          <w:spacing w:val="1"/>
          <w:sz w:val="28"/>
          <w:bdr w:val="none" w:sz="0" w:space="0" w:color="auto" w:frame="1"/>
        </w:rPr>
        <w:t>М.В.Мишустину</w:t>
      </w:r>
      <w:proofErr w:type="spellEnd"/>
      <w:r w:rsidRPr="00D3783D">
        <w:rPr>
          <w:spacing w:val="1"/>
          <w:sz w:val="28"/>
          <w:bdr w:val="none" w:sz="0" w:space="0" w:color="auto" w:frame="1"/>
        </w:rPr>
        <w:t xml:space="preserve"> </w:t>
      </w:r>
      <w:proofErr w:type="gramStart"/>
      <w:r w:rsidRPr="00D3783D">
        <w:rPr>
          <w:spacing w:val="1"/>
          <w:sz w:val="28"/>
          <w:bdr w:val="none" w:sz="0" w:space="0" w:color="auto" w:frame="1"/>
        </w:rPr>
        <w:t xml:space="preserve">по вопросу внесения изменений в правила предоставления субсидий из федерального бюджета российским кредитным организациям </w:t>
      </w:r>
      <w:r>
        <w:rPr>
          <w:spacing w:val="1"/>
          <w:sz w:val="28"/>
          <w:bdr w:val="none" w:sz="0" w:space="0" w:color="auto" w:frame="1"/>
        </w:rPr>
        <w:br/>
      </w:r>
      <w:r w:rsidRPr="00D3783D">
        <w:rPr>
          <w:spacing w:val="1"/>
          <w:sz w:val="28"/>
          <w:bdr w:val="none" w:sz="0" w:space="0" w:color="auto" w:frame="1"/>
        </w:rPr>
        <w:lastRenderedPageBreak/>
        <w:t>на возмещение недополученных ими доходов по кредитам</w:t>
      </w:r>
      <w:proofErr w:type="gramEnd"/>
      <w:r w:rsidRPr="00D3783D">
        <w:rPr>
          <w:spacing w:val="1"/>
          <w:sz w:val="28"/>
          <w:bdr w:val="none" w:sz="0" w:space="0" w:color="auto" w:frame="1"/>
        </w:rPr>
        <w:t>, выданным системообразующим организациям</w:t>
      </w:r>
      <w:r w:rsidR="0015280B">
        <w:rPr>
          <w:spacing w:val="1"/>
          <w:sz w:val="28"/>
          <w:bdr w:val="none" w:sz="0" w:space="0" w:color="auto" w:frame="1"/>
        </w:rPr>
        <w:t>.</w:t>
      </w:r>
    </w:p>
    <w:p w:rsidR="0015280B" w:rsidRDefault="0015280B" w:rsidP="005C335F">
      <w:pPr>
        <w:pStyle w:val="text-justif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bdr w:val="none" w:sz="0" w:space="0" w:color="auto" w:frame="1"/>
        </w:rPr>
      </w:pPr>
    </w:p>
    <w:p w:rsidR="0015280B" w:rsidRDefault="0015280B" w:rsidP="0015280B">
      <w:pPr>
        <w:ind w:firstLine="709"/>
        <w:jc w:val="both"/>
        <w:rPr>
          <w:b/>
          <w:sz w:val="28"/>
        </w:rPr>
      </w:pPr>
      <w:r>
        <w:rPr>
          <w:b/>
          <w:i/>
          <w:sz w:val="28"/>
        </w:rPr>
        <w:t>По</w:t>
      </w:r>
      <w:r w:rsidR="00034D2C">
        <w:rPr>
          <w:b/>
          <w:i/>
          <w:sz w:val="28"/>
        </w:rPr>
        <w:t xml:space="preserve"> 4 </w:t>
      </w:r>
      <w:r>
        <w:rPr>
          <w:b/>
          <w:i/>
          <w:sz w:val="28"/>
        </w:rPr>
        <w:t>-</w:t>
      </w:r>
      <w:r w:rsidR="00034D2C">
        <w:rPr>
          <w:b/>
          <w:i/>
          <w:sz w:val="28"/>
        </w:rPr>
        <w:t> </w:t>
      </w:r>
      <w:r>
        <w:rPr>
          <w:b/>
          <w:i/>
          <w:sz w:val="28"/>
        </w:rPr>
        <w:t xml:space="preserve">5 вопросам </w:t>
      </w:r>
      <w:r>
        <w:rPr>
          <w:sz w:val="28"/>
        </w:rPr>
        <w:t xml:space="preserve">об </w:t>
      </w:r>
      <w:proofErr w:type="gramStart"/>
      <w:r>
        <w:rPr>
          <w:sz w:val="28"/>
        </w:rPr>
        <w:t>информации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Федерации, поступивших на рассмотрение Комитета</w:t>
      </w:r>
      <w:r>
        <w:rPr>
          <w:sz w:val="28"/>
        </w:rPr>
        <w:t xml:space="preserve">, </w:t>
      </w:r>
      <w:r>
        <w:rPr>
          <w:b/>
          <w:sz w:val="28"/>
        </w:rPr>
        <w:t>Комитет решил:</w:t>
      </w:r>
    </w:p>
    <w:p w:rsidR="0015280B" w:rsidRDefault="0015280B" w:rsidP="0015280B">
      <w:pPr>
        <w:ind w:firstLine="709"/>
        <w:rPr>
          <w:sz w:val="28"/>
        </w:rPr>
      </w:pPr>
      <w:r>
        <w:rPr>
          <w:sz w:val="28"/>
        </w:rPr>
        <w:t>Информацию принять к сведению.</w:t>
      </w:r>
    </w:p>
    <w:p w:rsidR="0015280B" w:rsidRDefault="0015280B" w:rsidP="0015280B">
      <w:pPr>
        <w:tabs>
          <w:tab w:val="left" w:pos="1080"/>
          <w:tab w:val="left" w:pos="1800"/>
        </w:tabs>
        <w:ind w:firstLine="709"/>
        <w:rPr>
          <w:b/>
          <w:sz w:val="28"/>
        </w:rPr>
      </w:pPr>
      <w:r>
        <w:rPr>
          <w:b/>
          <w:sz w:val="28"/>
        </w:rPr>
        <w:t>Решение принято единогласно.</w:t>
      </w:r>
    </w:p>
    <w:p w:rsidR="0015280B" w:rsidRDefault="0015280B" w:rsidP="0015280B">
      <w:pPr>
        <w:rPr>
          <w:sz w:val="28"/>
        </w:rPr>
      </w:pPr>
    </w:p>
    <w:p w:rsidR="006D289F" w:rsidRDefault="006D289F" w:rsidP="006D289F">
      <w:pPr>
        <w:jc w:val="center"/>
      </w:pPr>
      <w:bookmarkStart w:id="0" w:name="_GoBack"/>
      <w:bookmarkEnd w:id="0"/>
    </w:p>
    <w:sectPr w:rsidR="006D289F" w:rsidSect="00680A55">
      <w:headerReference w:type="default" r:id="rId9"/>
      <w:pgSz w:w="11906" w:h="16838"/>
      <w:pgMar w:top="1134" w:right="850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CC" w:rsidRDefault="00820ACC" w:rsidP="00680A55">
      <w:r>
        <w:separator/>
      </w:r>
    </w:p>
  </w:endnote>
  <w:endnote w:type="continuationSeparator" w:id="0">
    <w:p w:rsidR="00820ACC" w:rsidRDefault="00820ACC" w:rsidP="0068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CC" w:rsidRDefault="00820ACC" w:rsidP="00680A55">
      <w:r>
        <w:separator/>
      </w:r>
    </w:p>
  </w:footnote>
  <w:footnote w:type="continuationSeparator" w:id="0">
    <w:p w:rsidR="00820ACC" w:rsidRDefault="00820ACC" w:rsidP="00680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50040"/>
      <w:docPartObj>
        <w:docPartGallery w:val="Page Numbers (Top of Page)"/>
        <w:docPartUnique/>
      </w:docPartObj>
    </w:sdtPr>
    <w:sdtEndPr/>
    <w:sdtContent>
      <w:p w:rsidR="0072640B" w:rsidRDefault="0072640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406">
          <w:rPr>
            <w:noProof/>
          </w:rPr>
          <w:t>3</w:t>
        </w:r>
        <w:r>
          <w:fldChar w:fldCharType="end"/>
        </w:r>
      </w:p>
    </w:sdtContent>
  </w:sdt>
  <w:p w:rsidR="0072640B" w:rsidRDefault="007264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E47E0"/>
    <w:multiLevelType w:val="hybridMultilevel"/>
    <w:tmpl w:val="1396D7E8"/>
    <w:lvl w:ilvl="0" w:tplc="C3E253AA">
      <w:start w:val="1"/>
      <w:numFmt w:val="decimal"/>
      <w:lvlText w:val="%1."/>
      <w:lvlJc w:val="left"/>
      <w:pPr>
        <w:ind w:left="1753" w:hanging="11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0AFD"/>
    <w:rsid w:val="00034D2C"/>
    <w:rsid w:val="0005644A"/>
    <w:rsid w:val="000709CE"/>
    <w:rsid w:val="00084B57"/>
    <w:rsid w:val="000C2C99"/>
    <w:rsid w:val="000C650F"/>
    <w:rsid w:val="0015280B"/>
    <w:rsid w:val="0016085D"/>
    <w:rsid w:val="00180AFD"/>
    <w:rsid w:val="002813E9"/>
    <w:rsid w:val="002C5FC5"/>
    <w:rsid w:val="003903BF"/>
    <w:rsid w:val="003A4C07"/>
    <w:rsid w:val="00474AD5"/>
    <w:rsid w:val="004765E4"/>
    <w:rsid w:val="004F4A6F"/>
    <w:rsid w:val="004F7280"/>
    <w:rsid w:val="00543B22"/>
    <w:rsid w:val="0056067A"/>
    <w:rsid w:val="005C335F"/>
    <w:rsid w:val="00680A55"/>
    <w:rsid w:val="006A05F6"/>
    <w:rsid w:val="006A7DDA"/>
    <w:rsid w:val="006D289F"/>
    <w:rsid w:val="00723633"/>
    <w:rsid w:val="0072640B"/>
    <w:rsid w:val="0075374E"/>
    <w:rsid w:val="0077096D"/>
    <w:rsid w:val="007A2C08"/>
    <w:rsid w:val="007C057F"/>
    <w:rsid w:val="007C4FC9"/>
    <w:rsid w:val="007D2DFB"/>
    <w:rsid w:val="0080079C"/>
    <w:rsid w:val="00820ACC"/>
    <w:rsid w:val="00891A22"/>
    <w:rsid w:val="008E57B2"/>
    <w:rsid w:val="0098684B"/>
    <w:rsid w:val="00A17AC6"/>
    <w:rsid w:val="00A35F72"/>
    <w:rsid w:val="00AC4D55"/>
    <w:rsid w:val="00BA2F58"/>
    <w:rsid w:val="00BB031B"/>
    <w:rsid w:val="00BC77D8"/>
    <w:rsid w:val="00BF39C8"/>
    <w:rsid w:val="00C11C73"/>
    <w:rsid w:val="00CF5116"/>
    <w:rsid w:val="00D176E3"/>
    <w:rsid w:val="00D917FB"/>
    <w:rsid w:val="00D96406"/>
    <w:rsid w:val="00DF376F"/>
    <w:rsid w:val="00F12469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0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F6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56067A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56067A"/>
  </w:style>
  <w:style w:type="paragraph" w:customStyle="1" w:styleId="Iniiaiie">
    <w:name w:val="Iniiaiie"/>
    <w:basedOn w:val="a"/>
    <w:rsid w:val="006D289F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15280B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Indent 2"/>
    <w:basedOn w:val="a"/>
    <w:link w:val="20"/>
    <w:uiPriority w:val="99"/>
    <w:unhideWhenUsed/>
    <w:rsid w:val="00F41A00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1A00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1A0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41A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41A00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680A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A55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680A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A5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A0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F6"/>
    <w:rPr>
      <w:rFonts w:ascii="Tahoma" w:hAnsi="Tahoma" w:cs="Tahoma"/>
      <w:sz w:val="16"/>
      <w:szCs w:val="16"/>
    </w:rPr>
  </w:style>
  <w:style w:type="paragraph" w:customStyle="1" w:styleId="text-justif">
    <w:name w:val="text-justif"/>
    <w:basedOn w:val="a"/>
    <w:rsid w:val="0056067A"/>
    <w:pPr>
      <w:spacing w:before="100" w:beforeAutospacing="1" w:after="100" w:afterAutospacing="1"/>
    </w:pPr>
    <w:rPr>
      <w:szCs w:val="24"/>
    </w:rPr>
  </w:style>
  <w:style w:type="character" w:customStyle="1" w:styleId="oznaimen">
    <w:name w:val="oz_naimen"/>
    <w:basedOn w:val="a0"/>
    <w:rsid w:val="0056067A"/>
  </w:style>
  <w:style w:type="paragraph" w:customStyle="1" w:styleId="Iniiaiie">
    <w:name w:val="Iniiaiie"/>
    <w:basedOn w:val="a"/>
    <w:rsid w:val="006D289F"/>
    <w:pPr>
      <w:widowControl w:val="0"/>
      <w:spacing w:before="120"/>
      <w:ind w:firstLine="851"/>
      <w:jc w:val="both"/>
    </w:pPr>
  </w:style>
  <w:style w:type="paragraph" w:customStyle="1" w:styleId="Iauiue">
    <w:name w:val="Iau?iue"/>
    <w:rsid w:val="0015280B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2">
    <w:name w:val="Body Text Indent 2"/>
    <w:basedOn w:val="a"/>
    <w:link w:val="20"/>
    <w:uiPriority w:val="99"/>
    <w:unhideWhenUsed/>
    <w:rsid w:val="00F41A00"/>
    <w:pPr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41A00"/>
    <w:rPr>
      <w:rFonts w:ascii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41A00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F41A0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41A00"/>
    <w:rPr>
      <w:rFonts w:ascii="Times New Roman" w:hAnsi="Times New Roman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680A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A55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680A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A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Туманова Татьяна Михайловна</cp:lastModifiedBy>
  <cp:revision>14</cp:revision>
  <cp:lastPrinted>2022-12-08T14:22:00Z</cp:lastPrinted>
  <dcterms:created xsi:type="dcterms:W3CDTF">2022-11-10T09:26:00Z</dcterms:created>
  <dcterms:modified xsi:type="dcterms:W3CDTF">2022-12-08T14:22:00Z</dcterms:modified>
</cp:coreProperties>
</file>