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2" w:rsidRDefault="00544A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262" w:rsidRDefault="00672262"/>
    <w:p w:rsidR="00672262" w:rsidRDefault="00672262"/>
    <w:p w:rsidR="00672262" w:rsidRDefault="0067226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226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t>Ленин проспект, 29-ше,</w:t>
            </w:r>
          </w:p>
          <w:p w:rsidR="00672262" w:rsidRDefault="00544A49">
            <w:pPr>
              <w:jc w:val="center"/>
            </w:pPr>
            <w:r>
              <w:t>Йошкар-Ола, 424001</w:t>
            </w:r>
          </w:p>
          <w:p w:rsidR="00672262" w:rsidRDefault="00544A4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t>Ленинский проспект, 29,</w:t>
            </w:r>
          </w:p>
          <w:p w:rsidR="00672262" w:rsidRDefault="00544A49">
            <w:pPr>
              <w:jc w:val="center"/>
            </w:pPr>
            <w:r>
              <w:t>г. Йошкар-Ола, 424001</w:t>
            </w:r>
          </w:p>
          <w:p w:rsidR="00672262" w:rsidRDefault="00544A4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72262" w:rsidRDefault="00544A49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72262" w:rsidRDefault="00544A49">
      <w:pPr>
        <w:jc w:val="both"/>
      </w:pPr>
      <w:r>
        <w:rPr>
          <w:sz w:val="10"/>
        </w:rPr>
        <w:t xml:space="preserve"> </w:t>
      </w:r>
    </w:p>
    <w:p w:rsidR="00672262" w:rsidRDefault="007F4A78">
      <w:pPr>
        <w:jc w:val="center"/>
      </w:pPr>
      <w:r>
        <w:rPr>
          <w:b/>
          <w:sz w:val="28"/>
        </w:rPr>
        <w:t>ПРОТОКОЛ № 100</w:t>
      </w:r>
    </w:p>
    <w:p w:rsidR="00672262" w:rsidRDefault="00544A49">
      <w:pPr>
        <w:jc w:val="center"/>
      </w:pPr>
      <w:r>
        <w:rPr>
          <w:b/>
          <w:sz w:val="28"/>
        </w:rPr>
        <w:t>ЗАСЕДАНИЯ КОМИТЕТА</w:t>
      </w:r>
    </w:p>
    <w:p w:rsidR="00672262" w:rsidRDefault="0067226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2262" w:rsidTr="0025111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2" w:rsidRDefault="00544A49">
            <w:r>
              <w:rPr>
                <w:b/>
                <w:i/>
                <w:sz w:val="28"/>
              </w:rPr>
              <w:t>1</w:t>
            </w:r>
            <w:r w:rsidR="00774470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 xml:space="preserve"> </w:t>
            </w:r>
            <w:r w:rsidR="00774470">
              <w:rPr>
                <w:b/>
                <w:i/>
                <w:sz w:val="28"/>
              </w:rPr>
              <w:t>апреля</w:t>
            </w:r>
            <w:r>
              <w:rPr>
                <w:b/>
                <w:i/>
                <w:sz w:val="28"/>
              </w:rPr>
              <w:t xml:space="preserve"> 2023 года</w:t>
            </w:r>
          </w:p>
          <w:p w:rsidR="00672262" w:rsidRDefault="00544A49">
            <w:r>
              <w:rPr>
                <w:b/>
                <w:i/>
                <w:sz w:val="28"/>
              </w:rPr>
              <w:t>10:00</w:t>
            </w:r>
          </w:p>
          <w:p w:rsidR="00672262" w:rsidRDefault="00544A49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72262" w:rsidRDefault="00544A49">
            <w:r>
              <w:rPr>
                <w:sz w:val="10"/>
              </w:rPr>
              <w:t xml:space="preserve"> </w:t>
            </w:r>
          </w:p>
        </w:tc>
      </w:tr>
    </w:tbl>
    <w:p w:rsidR="008D18DD" w:rsidRPr="00251111" w:rsidRDefault="00251111" w:rsidP="00251111">
      <w:pPr>
        <w:tabs>
          <w:tab w:val="center" w:pos="4677"/>
          <w:tab w:val="left" w:pos="6749"/>
        </w:tabs>
        <w:rPr>
          <w:b/>
          <w:sz w:val="28"/>
        </w:rPr>
      </w:pPr>
      <w:r>
        <w:rPr>
          <w:b/>
          <w:sz w:val="28"/>
        </w:rPr>
        <w:tab/>
      </w:r>
      <w:r w:rsidRPr="00251111">
        <w:rPr>
          <w:b/>
          <w:sz w:val="28"/>
        </w:rPr>
        <w:t>ПОВЕСТКА</w:t>
      </w:r>
      <w:r w:rsidR="008D18DD" w:rsidRPr="00251111">
        <w:rPr>
          <w:b/>
          <w:sz w:val="28"/>
        </w:rPr>
        <w:t xml:space="preserve"> </w:t>
      </w:r>
      <w:r>
        <w:rPr>
          <w:b/>
          <w:sz w:val="28"/>
        </w:rPr>
        <w:t>ДНЯ</w:t>
      </w:r>
    </w:p>
    <w:p w:rsidR="008D18DD" w:rsidRDefault="008D18DD" w:rsidP="008D18DD">
      <w:pPr>
        <w:jc w:val="center"/>
        <w:rPr>
          <w:b/>
        </w:rPr>
      </w:pPr>
    </w:p>
    <w:p w:rsidR="00A767BB" w:rsidRDefault="00A767BB" w:rsidP="00A767BB">
      <w:pPr>
        <w:ind w:firstLine="709"/>
        <w:jc w:val="both"/>
        <w:rPr>
          <w:b/>
          <w:sz w:val="28"/>
        </w:rPr>
      </w:pPr>
      <w:r w:rsidRPr="000D7A43">
        <w:rPr>
          <w:b/>
          <w:sz w:val="28"/>
        </w:rPr>
        <w:t xml:space="preserve">1. О проекте закона Республики Марий Эл «О внесении изменений </w:t>
      </w:r>
      <w:r w:rsidRPr="000D7A43">
        <w:rPr>
          <w:b/>
          <w:sz w:val="28"/>
        </w:rPr>
        <w:br/>
        <w:t>в отдельные законодательные акты Республики Марий Эл в области бюджетных, межбюджетных и налоговых правоотношений».</w:t>
      </w:r>
    </w:p>
    <w:p w:rsidR="00DD4A35" w:rsidRPr="00251111" w:rsidRDefault="00DD4A35" w:rsidP="00DD4A35">
      <w:pPr>
        <w:ind w:firstLine="709"/>
        <w:jc w:val="both"/>
        <w:rPr>
          <w:sz w:val="28"/>
        </w:rPr>
      </w:pPr>
      <w:r w:rsidRPr="00251111">
        <w:rPr>
          <w:sz w:val="28"/>
        </w:rPr>
        <w:t>Комитет решил:</w:t>
      </w:r>
    </w:p>
    <w:p w:rsidR="00A767BB" w:rsidRPr="00A767BB" w:rsidRDefault="00A767BB" w:rsidP="00A767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67BB">
        <w:rPr>
          <w:sz w:val="28"/>
          <w:szCs w:val="28"/>
        </w:rPr>
        <w:t xml:space="preserve">1. Поддержать проект закона Республики Марий Эл «О внесении изменений в отдельные законодательные акты Республики Марий Эл </w:t>
      </w:r>
      <w:r w:rsidRPr="00A767BB">
        <w:rPr>
          <w:sz w:val="28"/>
          <w:szCs w:val="28"/>
        </w:rPr>
        <w:br/>
        <w:t xml:space="preserve">в области бюджетных, межбюджетных и налоговых правоотношений» </w:t>
      </w:r>
      <w:r w:rsidRPr="00A767BB">
        <w:rPr>
          <w:sz w:val="28"/>
          <w:szCs w:val="28"/>
        </w:rPr>
        <w:br/>
        <w:t xml:space="preserve">с учетом </w:t>
      </w:r>
      <w:proofErr w:type="gramStart"/>
      <w:r w:rsidRPr="00A767BB">
        <w:rPr>
          <w:sz w:val="28"/>
          <w:szCs w:val="28"/>
        </w:rPr>
        <w:t>заключения правового управления Аппарата Государственного Собрания Республики Марий Эл</w:t>
      </w:r>
      <w:proofErr w:type="gramEnd"/>
      <w:r w:rsidRPr="00A767BB">
        <w:rPr>
          <w:sz w:val="28"/>
          <w:szCs w:val="28"/>
        </w:rPr>
        <w:t xml:space="preserve">. </w:t>
      </w:r>
    </w:p>
    <w:p w:rsidR="00A767BB" w:rsidRPr="00A767BB" w:rsidRDefault="00A767BB" w:rsidP="00A767BB">
      <w:pPr>
        <w:ind w:firstLine="709"/>
        <w:jc w:val="both"/>
        <w:rPr>
          <w:sz w:val="28"/>
          <w:szCs w:val="28"/>
        </w:rPr>
      </w:pPr>
      <w:r w:rsidRPr="00A767BB">
        <w:rPr>
          <w:sz w:val="28"/>
          <w:szCs w:val="28"/>
        </w:rPr>
        <w:t xml:space="preserve">2. Направить проект закона Республики Марий Эл «О внесении изменений в отдельные законодательные акты Республики Марий Эл </w:t>
      </w:r>
      <w:r w:rsidRPr="00A767BB">
        <w:rPr>
          <w:sz w:val="28"/>
          <w:szCs w:val="28"/>
        </w:rPr>
        <w:br/>
        <w:t xml:space="preserve">в области бюджетных, межбюджетных и налоговых правоотношений» </w:t>
      </w:r>
      <w:r w:rsidRPr="00A767BB">
        <w:rPr>
          <w:sz w:val="28"/>
          <w:szCs w:val="28"/>
        </w:rPr>
        <w:br/>
        <w:t xml:space="preserve">на рассмотрение комитетов Государственного Собрания Республики </w:t>
      </w:r>
      <w:r w:rsidRPr="00A767BB">
        <w:rPr>
          <w:sz w:val="28"/>
          <w:szCs w:val="28"/>
        </w:rPr>
        <w:br/>
        <w:t>Марий Эл.</w:t>
      </w:r>
    </w:p>
    <w:p w:rsidR="00DD4A35" w:rsidRDefault="00DD4A35" w:rsidP="00DD4A35">
      <w:pPr>
        <w:ind w:firstLine="709"/>
        <w:jc w:val="both"/>
        <w:rPr>
          <w:sz w:val="28"/>
        </w:rPr>
      </w:pPr>
    </w:p>
    <w:p w:rsidR="000D7A43" w:rsidRPr="000D7A43" w:rsidRDefault="000D7A43" w:rsidP="000D7A43">
      <w:pPr>
        <w:ind w:firstLine="709"/>
        <w:jc w:val="both"/>
        <w:rPr>
          <w:b/>
        </w:rPr>
      </w:pPr>
      <w:r w:rsidRPr="000D7A43">
        <w:rPr>
          <w:b/>
          <w:sz w:val="28"/>
        </w:rPr>
        <w:t xml:space="preserve">2. О проекте закона Республики Марий Эл «О внесении изменений </w:t>
      </w:r>
      <w:r w:rsidRPr="000D7A43">
        <w:rPr>
          <w:b/>
          <w:sz w:val="28"/>
        </w:rPr>
        <w:br/>
        <w:t xml:space="preserve">в некоторые законодательные акты Республики Марий Эл о выборах </w:t>
      </w:r>
      <w:r w:rsidRPr="000D7A43">
        <w:rPr>
          <w:b/>
          <w:sz w:val="28"/>
        </w:rPr>
        <w:br/>
        <w:t>и референдумах».</w:t>
      </w:r>
    </w:p>
    <w:p w:rsidR="00531AF9" w:rsidRPr="00251111" w:rsidRDefault="00531AF9" w:rsidP="00531AF9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531AF9" w:rsidRDefault="00531AF9" w:rsidP="00531AF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0D7A43" w:rsidRPr="000D7A43">
        <w:rPr>
          <w:rFonts w:ascii="Times New Roman" w:hAnsi="Times New Roman"/>
          <w:sz w:val="28"/>
        </w:rPr>
        <w:t xml:space="preserve">«О внесении изменений </w:t>
      </w:r>
      <w:r w:rsidR="000D7A43" w:rsidRPr="000D7A43">
        <w:rPr>
          <w:rFonts w:ascii="Times New Roman" w:hAnsi="Times New Roman"/>
          <w:sz w:val="28"/>
        </w:rPr>
        <w:br/>
        <w:t xml:space="preserve">в некоторые законодательные акты Республики Марий Эл о выборах </w:t>
      </w:r>
      <w:r w:rsidR="000D7A43" w:rsidRPr="000D7A43">
        <w:rPr>
          <w:rFonts w:ascii="Times New Roman" w:hAnsi="Times New Roman"/>
          <w:sz w:val="28"/>
        </w:rPr>
        <w:br/>
        <w:t>и референдумах»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531AF9">
      <w:pPr>
        <w:ind w:firstLine="709"/>
        <w:jc w:val="both"/>
        <w:rPr>
          <w:sz w:val="28"/>
        </w:rPr>
      </w:pPr>
    </w:p>
    <w:p w:rsidR="000D7A43" w:rsidRPr="000D7A43" w:rsidRDefault="000D7A43" w:rsidP="000D7A43">
      <w:pPr>
        <w:ind w:firstLine="709"/>
        <w:jc w:val="both"/>
        <w:rPr>
          <w:b/>
          <w:sz w:val="28"/>
        </w:rPr>
      </w:pPr>
      <w:r w:rsidRPr="000D7A43">
        <w:rPr>
          <w:b/>
          <w:sz w:val="28"/>
        </w:rPr>
        <w:lastRenderedPageBreak/>
        <w:t xml:space="preserve">3. О проекте закона Республики Марий Эл «О внесении изменений </w:t>
      </w:r>
      <w:r w:rsidRPr="000D7A43">
        <w:rPr>
          <w:b/>
          <w:sz w:val="28"/>
        </w:rPr>
        <w:br/>
        <w:t xml:space="preserve">в Закон Республики Марий Эл «О регулировании некоторых вопросов представления сведений о доходах, расходах, об имуществе </w:t>
      </w:r>
      <w:r>
        <w:rPr>
          <w:b/>
          <w:sz w:val="28"/>
        </w:rPr>
        <w:br/>
      </w:r>
      <w:r w:rsidRPr="000D7A43">
        <w:rPr>
          <w:b/>
          <w:sz w:val="28"/>
        </w:rPr>
        <w:t>и обязательствах имущественного характера отдельными категориями граждан и должностных лиц».</w:t>
      </w:r>
    </w:p>
    <w:p w:rsidR="00161116" w:rsidRPr="00251111" w:rsidRDefault="00161116" w:rsidP="000D7A43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161116" w:rsidRDefault="00161116" w:rsidP="000D7A43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22045B" w:rsidRPr="0022045B">
        <w:rPr>
          <w:rFonts w:ascii="Times New Roman" w:hAnsi="Times New Roman"/>
          <w:sz w:val="28"/>
        </w:rPr>
        <w:t xml:space="preserve">«О внесении изменений </w:t>
      </w:r>
      <w:r w:rsidR="0022045B" w:rsidRPr="0022045B">
        <w:rPr>
          <w:rFonts w:ascii="Times New Roman" w:hAnsi="Times New Roman"/>
          <w:sz w:val="28"/>
        </w:rPr>
        <w:br/>
        <w:t xml:space="preserve">в Закон Республики Марий Эл «О регулировании некоторых вопросов представления сведений о доходах, расходах, об имуществе </w:t>
      </w:r>
      <w:r w:rsidR="0022045B" w:rsidRPr="0022045B">
        <w:rPr>
          <w:rFonts w:ascii="Times New Roman" w:hAnsi="Times New Roman"/>
          <w:sz w:val="28"/>
        </w:rPr>
        <w:br/>
        <w:t>и обязательствах имущественного характера отдельными категориями граждан и должностных лиц»</w:t>
      </w:r>
      <w:r w:rsidRPr="0022045B"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22045B" w:rsidRPr="000066A1" w:rsidRDefault="0022045B" w:rsidP="00161116">
      <w:pPr>
        <w:ind w:firstLine="709"/>
        <w:jc w:val="both"/>
        <w:rPr>
          <w:b/>
          <w:sz w:val="28"/>
        </w:rPr>
      </w:pPr>
    </w:p>
    <w:p w:rsidR="0022045B" w:rsidRPr="0022045B" w:rsidRDefault="0022045B" w:rsidP="0022045B">
      <w:pPr>
        <w:ind w:firstLine="709"/>
        <w:jc w:val="both"/>
        <w:rPr>
          <w:b/>
        </w:rPr>
      </w:pPr>
      <w:r w:rsidRPr="0022045B">
        <w:rPr>
          <w:b/>
          <w:sz w:val="28"/>
        </w:rPr>
        <w:t xml:space="preserve">4. О проекте закона Республики Марий Эл «О внесении изменений </w:t>
      </w:r>
      <w:r w:rsidRPr="0022045B">
        <w:rPr>
          <w:b/>
          <w:sz w:val="28"/>
        </w:rPr>
        <w:br/>
        <w:t>в некоторые законодательные акты Республики Марий Эл».</w:t>
      </w:r>
    </w:p>
    <w:p w:rsidR="00161116" w:rsidRPr="00251111" w:rsidRDefault="00161116" w:rsidP="00161116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161116" w:rsidRDefault="00161116" w:rsidP="0016111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22045B" w:rsidRPr="0022045B">
        <w:rPr>
          <w:rFonts w:ascii="Times New Roman" w:hAnsi="Times New Roman"/>
          <w:sz w:val="28"/>
        </w:rPr>
        <w:t xml:space="preserve">«О внесении изменений </w:t>
      </w:r>
      <w:r w:rsidR="0022045B" w:rsidRPr="0022045B">
        <w:rPr>
          <w:rFonts w:ascii="Times New Roman" w:hAnsi="Times New Roman"/>
          <w:sz w:val="28"/>
        </w:rPr>
        <w:br/>
        <w:t>в некоторые законодательные акты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</w:t>
      </w:r>
      <w:r w:rsidR="0022045B"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="002204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Pr="00FF5ADF" w:rsidRDefault="008D18DD" w:rsidP="008D18DD">
      <w:pPr>
        <w:rPr>
          <w:sz w:val="28"/>
        </w:rPr>
      </w:pPr>
    </w:p>
    <w:p w:rsidR="0022045B" w:rsidRPr="009349D6" w:rsidRDefault="0022045B" w:rsidP="0022045B">
      <w:pPr>
        <w:ind w:firstLine="709"/>
        <w:jc w:val="both"/>
        <w:rPr>
          <w:b/>
          <w:sz w:val="28"/>
        </w:rPr>
      </w:pPr>
      <w:r w:rsidRPr="009349D6">
        <w:rPr>
          <w:b/>
          <w:sz w:val="28"/>
        </w:rPr>
        <w:t xml:space="preserve">5. О проекте закона Республики Марий Эл «О признании </w:t>
      </w:r>
      <w:proofErr w:type="gramStart"/>
      <w:r w:rsidRPr="009349D6">
        <w:rPr>
          <w:b/>
          <w:sz w:val="28"/>
        </w:rPr>
        <w:t>утратившими</w:t>
      </w:r>
      <w:proofErr w:type="gramEnd"/>
      <w:r w:rsidRPr="009349D6">
        <w:rPr>
          <w:b/>
          <w:sz w:val="28"/>
        </w:rPr>
        <w:t xml:space="preserve"> силу некоторых законодательных актов Республики Марий Эл».</w:t>
      </w:r>
    </w:p>
    <w:p w:rsidR="0072297C" w:rsidRPr="00251111" w:rsidRDefault="0072297C" w:rsidP="0072297C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72297C" w:rsidRDefault="0072297C" w:rsidP="0072297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72297C">
        <w:rPr>
          <w:rFonts w:ascii="Times New Roman" w:hAnsi="Times New Roman"/>
          <w:sz w:val="28"/>
        </w:rPr>
        <w:t xml:space="preserve">«О внесении изменения </w:t>
      </w:r>
      <w:r>
        <w:rPr>
          <w:rFonts w:ascii="Times New Roman" w:hAnsi="Times New Roman"/>
          <w:sz w:val="28"/>
        </w:rPr>
        <w:br/>
      </w:r>
      <w:r w:rsidRPr="0072297C">
        <w:rPr>
          <w:rFonts w:ascii="Times New Roman" w:hAnsi="Times New Roman"/>
          <w:sz w:val="28"/>
        </w:rPr>
        <w:t>в статью 26 Закона Республики Марий Эл «Об административных правонарушениях в Республике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FF5ADF" w:rsidRDefault="00A541E9" w:rsidP="008D18DD">
      <w:pPr>
        <w:rPr>
          <w:sz w:val="28"/>
        </w:rPr>
      </w:pPr>
    </w:p>
    <w:p w:rsidR="009349D6" w:rsidRPr="009349D6" w:rsidRDefault="009349D6" w:rsidP="009349D6">
      <w:pPr>
        <w:ind w:firstLine="709"/>
        <w:jc w:val="both"/>
        <w:rPr>
          <w:b/>
        </w:rPr>
      </w:pPr>
      <w:r w:rsidRPr="009349D6">
        <w:rPr>
          <w:b/>
          <w:sz w:val="28"/>
        </w:rPr>
        <w:t xml:space="preserve">6. О проекте закона Республики Марий Эл «О внесении изменений </w:t>
      </w:r>
      <w:r w:rsidRPr="009349D6">
        <w:rPr>
          <w:b/>
          <w:sz w:val="28"/>
        </w:rPr>
        <w:br/>
        <w:t xml:space="preserve">в Закон Республики Марий Эл «О комиссии Государственного Собрания Республики Марий Эл по </w:t>
      </w:r>
      <w:proofErr w:type="gramStart"/>
      <w:r w:rsidRPr="009349D6">
        <w:rPr>
          <w:b/>
          <w:sz w:val="28"/>
        </w:rPr>
        <w:t>контролю за</w:t>
      </w:r>
      <w:proofErr w:type="gramEnd"/>
      <w:r w:rsidRPr="009349D6">
        <w:rPr>
          <w:b/>
          <w:sz w:val="28"/>
        </w:rPr>
        <w:t xml:space="preserve"> достоверностью сведений </w:t>
      </w:r>
      <w:r>
        <w:rPr>
          <w:b/>
          <w:sz w:val="28"/>
        </w:rPr>
        <w:br/>
      </w:r>
      <w:r w:rsidRPr="009349D6">
        <w:rPr>
          <w:b/>
          <w:sz w:val="28"/>
        </w:rPr>
        <w:t>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72297C" w:rsidRPr="00251111" w:rsidRDefault="0072297C" w:rsidP="0072297C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72297C" w:rsidRDefault="0072297C" w:rsidP="0072297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9349D6" w:rsidRPr="009349D6">
        <w:rPr>
          <w:rFonts w:ascii="Times New Roman" w:hAnsi="Times New Roman"/>
          <w:sz w:val="28"/>
        </w:rPr>
        <w:t xml:space="preserve">«О внесении изменений в Закон Республики Марий Эл «О комиссии Государственного Собрания Республики Марий Эл по </w:t>
      </w:r>
      <w:proofErr w:type="gramStart"/>
      <w:r w:rsidR="009349D6" w:rsidRPr="009349D6">
        <w:rPr>
          <w:rFonts w:ascii="Times New Roman" w:hAnsi="Times New Roman"/>
          <w:sz w:val="28"/>
        </w:rPr>
        <w:t>контролю за</w:t>
      </w:r>
      <w:proofErr w:type="gramEnd"/>
      <w:r w:rsidR="009349D6" w:rsidRPr="009349D6">
        <w:rPr>
          <w:rFonts w:ascii="Times New Roman" w:hAnsi="Times New Roman"/>
          <w:sz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 w:rsidR="009349D6"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Default="008D18DD" w:rsidP="008D18DD"/>
    <w:p w:rsidR="009349D6" w:rsidRPr="009349D6" w:rsidRDefault="009349D6" w:rsidP="009349D6">
      <w:pPr>
        <w:ind w:firstLine="709"/>
        <w:jc w:val="both"/>
        <w:rPr>
          <w:b/>
        </w:rPr>
      </w:pPr>
      <w:r w:rsidRPr="009349D6">
        <w:rPr>
          <w:b/>
          <w:sz w:val="28"/>
        </w:rPr>
        <w:lastRenderedPageBreak/>
        <w:t>7. О проекте постановления Государственного Собрания Республики Марий Эл «Об объединении отдельных населенных пунктов на территории Волжского района Республики Марий Эл».</w:t>
      </w:r>
    </w:p>
    <w:p w:rsidR="001A7FB5" w:rsidRPr="00251111" w:rsidRDefault="001A7FB5" w:rsidP="001A7FB5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1A7FB5" w:rsidRDefault="009349D6" w:rsidP="001A7FB5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Pr="009349D6">
        <w:rPr>
          <w:rFonts w:ascii="Times New Roman" w:hAnsi="Times New Roman"/>
          <w:sz w:val="28"/>
        </w:rPr>
        <w:t xml:space="preserve">роект 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9349D6">
        <w:rPr>
          <w:rFonts w:ascii="Times New Roman" w:hAnsi="Times New Roman"/>
          <w:sz w:val="28"/>
        </w:rPr>
        <w:t>Марий Эл «Об объединении отдельных населенных пунктов на территории Волжского района Республики Марий Эл»</w:t>
      </w:r>
      <w:r w:rsidR="001A7FB5">
        <w:rPr>
          <w:rFonts w:ascii="Times New Roman" w:hAnsi="Times New Roman"/>
          <w:sz w:val="28"/>
          <w:szCs w:val="28"/>
        </w:rPr>
        <w:t xml:space="preserve"> </w:t>
      </w:r>
      <w:r w:rsidR="001A7FB5"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="001A7FB5"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 w:rsidR="001A7FB5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1A7FB5" w:rsidRPr="00531AF9">
        <w:rPr>
          <w:rFonts w:ascii="Times New Roman" w:hAnsi="Times New Roman"/>
          <w:sz w:val="28"/>
          <w:szCs w:val="28"/>
        </w:rPr>
        <w:t>.</w:t>
      </w:r>
    </w:p>
    <w:p w:rsidR="001A7FB5" w:rsidRPr="00FF5ADF" w:rsidRDefault="001A7FB5" w:rsidP="008D18DD">
      <w:pPr>
        <w:rPr>
          <w:sz w:val="28"/>
        </w:rPr>
      </w:pPr>
    </w:p>
    <w:p w:rsidR="00656148" w:rsidRPr="00656148" w:rsidRDefault="00E27BDE" w:rsidP="001A7FB5">
      <w:pPr>
        <w:ind w:firstLine="709"/>
        <w:jc w:val="both"/>
        <w:rPr>
          <w:b/>
          <w:sz w:val="28"/>
        </w:rPr>
      </w:pPr>
      <w:r w:rsidRPr="00656148">
        <w:rPr>
          <w:b/>
          <w:sz w:val="28"/>
        </w:rPr>
        <w:t xml:space="preserve">8.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656148">
        <w:rPr>
          <w:b/>
          <w:sz w:val="28"/>
        </w:rPr>
        <w:t>Горномарийского</w:t>
      </w:r>
      <w:proofErr w:type="spellEnd"/>
      <w:r w:rsidRPr="00656148">
        <w:rPr>
          <w:b/>
          <w:sz w:val="28"/>
        </w:rPr>
        <w:t xml:space="preserve"> района Республики Марий Эл».</w:t>
      </w:r>
    </w:p>
    <w:p w:rsidR="001A7FB5" w:rsidRPr="00251111" w:rsidRDefault="001A7FB5" w:rsidP="001A7FB5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656148" w:rsidRDefault="00656148" w:rsidP="0065614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Pr="009349D6">
        <w:rPr>
          <w:rFonts w:ascii="Times New Roman" w:hAnsi="Times New Roman"/>
          <w:sz w:val="28"/>
        </w:rPr>
        <w:t xml:space="preserve">роект 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9349D6">
        <w:rPr>
          <w:rFonts w:ascii="Times New Roman" w:hAnsi="Times New Roman"/>
          <w:sz w:val="28"/>
        </w:rPr>
        <w:t xml:space="preserve">Марий Эл </w:t>
      </w:r>
      <w:r w:rsidRPr="00656148">
        <w:rPr>
          <w:rFonts w:ascii="Times New Roman" w:hAnsi="Times New Roman"/>
          <w:sz w:val="28"/>
        </w:rPr>
        <w:t xml:space="preserve">«Об объединении отдельных населенных пунктов на территории </w:t>
      </w:r>
      <w:proofErr w:type="spellStart"/>
      <w:r w:rsidRPr="00656148">
        <w:rPr>
          <w:rFonts w:ascii="Times New Roman" w:hAnsi="Times New Roman"/>
          <w:sz w:val="28"/>
        </w:rPr>
        <w:t>Горномарийского</w:t>
      </w:r>
      <w:proofErr w:type="spellEnd"/>
      <w:r w:rsidRPr="00656148">
        <w:rPr>
          <w:rFonts w:ascii="Times New Roman" w:hAnsi="Times New Roman"/>
          <w:sz w:val="28"/>
        </w:rPr>
        <w:t xml:space="preserve"> района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Pr="00FF5ADF" w:rsidRDefault="008D18DD" w:rsidP="008D18DD">
      <w:pPr>
        <w:rPr>
          <w:sz w:val="28"/>
        </w:rPr>
      </w:pPr>
    </w:p>
    <w:p w:rsidR="00656148" w:rsidRPr="00656148" w:rsidRDefault="00656148" w:rsidP="00656148">
      <w:pPr>
        <w:ind w:firstLine="709"/>
        <w:jc w:val="both"/>
        <w:rPr>
          <w:b/>
        </w:rPr>
      </w:pPr>
      <w:r w:rsidRPr="00656148">
        <w:rPr>
          <w:b/>
          <w:sz w:val="28"/>
        </w:rPr>
        <w:t>9.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102A6C" w:rsidRPr="00251111" w:rsidRDefault="00102A6C" w:rsidP="00102A6C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102A6C" w:rsidRDefault="00102A6C" w:rsidP="00102A6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 xml:space="preserve">Марий Эл </w:t>
      </w:r>
      <w:r w:rsidR="00656148" w:rsidRPr="00656148">
        <w:rPr>
          <w:rFonts w:ascii="Times New Roman" w:hAnsi="Times New Roman"/>
          <w:sz w:val="28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="00656148"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 w:rsidR="00656148"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1A7FB5" w:rsidRDefault="00A541E9" w:rsidP="001A7FB5">
      <w:pPr>
        <w:ind w:firstLine="709"/>
        <w:jc w:val="both"/>
        <w:rPr>
          <w:sz w:val="28"/>
        </w:rPr>
      </w:pPr>
    </w:p>
    <w:p w:rsidR="00054B91" w:rsidRPr="00054B91" w:rsidRDefault="00054B91" w:rsidP="00054B91">
      <w:pPr>
        <w:ind w:firstLine="709"/>
        <w:jc w:val="both"/>
        <w:rPr>
          <w:b/>
        </w:rPr>
      </w:pPr>
      <w:r w:rsidRPr="00054B91">
        <w:rPr>
          <w:b/>
          <w:sz w:val="28"/>
        </w:rPr>
        <w:t>10. О проекте постановления Государственного Собрания Республики Марий Эл «О члене Комитета Государственного Собрания Республики Марий Эл седьмого созыва, работающем на профессиональной постоянной основе».</w:t>
      </w:r>
    </w:p>
    <w:p w:rsidR="00054B91" w:rsidRPr="00251111" w:rsidRDefault="00054B91" w:rsidP="00054B91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054B91" w:rsidRDefault="00054B91" w:rsidP="00054B91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 xml:space="preserve">Марий Эл </w:t>
      </w:r>
      <w:r w:rsidRPr="00054B91">
        <w:rPr>
          <w:rFonts w:ascii="Times New Roman" w:hAnsi="Times New Roman"/>
          <w:sz w:val="28"/>
        </w:rPr>
        <w:t>«О члене Комитета Государственного Собрания Республики Марий Эл седьмого созыва, работающем на профессиональной постоянной основе»</w:t>
      </w:r>
      <w:r>
        <w:rPr>
          <w:b/>
          <w:sz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102A6C" w:rsidRDefault="00A541E9" w:rsidP="00102A6C">
      <w:pPr>
        <w:ind w:firstLine="709"/>
        <w:jc w:val="both"/>
        <w:rPr>
          <w:sz w:val="28"/>
        </w:rPr>
      </w:pPr>
    </w:p>
    <w:p w:rsidR="00054B91" w:rsidRPr="00054B91" w:rsidRDefault="00054B91" w:rsidP="00054B91">
      <w:pPr>
        <w:ind w:firstLine="709"/>
        <w:jc w:val="both"/>
        <w:rPr>
          <w:b/>
        </w:rPr>
      </w:pPr>
      <w:r w:rsidRPr="00054B91">
        <w:rPr>
          <w:b/>
          <w:sz w:val="28"/>
        </w:rPr>
        <w:t>11.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созыва».</w:t>
      </w:r>
    </w:p>
    <w:p w:rsidR="008D3BD8" w:rsidRPr="00251111" w:rsidRDefault="008D3BD8" w:rsidP="008D3BD8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lastRenderedPageBreak/>
        <w:t>Комитет решил:</w:t>
      </w:r>
    </w:p>
    <w:p w:rsidR="00054B91" w:rsidRDefault="00054B91" w:rsidP="00054B91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 xml:space="preserve">Марий </w:t>
      </w:r>
      <w:r w:rsidRPr="00054B91">
        <w:rPr>
          <w:rFonts w:ascii="Times New Roman" w:hAnsi="Times New Roman"/>
          <w:sz w:val="28"/>
        </w:rPr>
        <w:t>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>
        <w:rPr>
          <w:b/>
          <w:sz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FF5ADF" w:rsidRDefault="00A541E9" w:rsidP="008D18DD">
      <w:pPr>
        <w:rPr>
          <w:sz w:val="28"/>
        </w:rPr>
      </w:pPr>
    </w:p>
    <w:p w:rsidR="00054B91" w:rsidRPr="00054B91" w:rsidRDefault="00054B91" w:rsidP="00054B91">
      <w:pPr>
        <w:ind w:firstLine="709"/>
        <w:jc w:val="both"/>
        <w:rPr>
          <w:b/>
        </w:rPr>
      </w:pPr>
      <w:r w:rsidRPr="00054B91">
        <w:rPr>
          <w:b/>
          <w:sz w:val="28"/>
        </w:rPr>
        <w:t xml:space="preserve">12. О проекте постановления Государственного Собрания Республики Марий Эл «О внесении изменения в Положение </w:t>
      </w:r>
      <w:r>
        <w:rPr>
          <w:b/>
          <w:sz w:val="28"/>
        </w:rPr>
        <w:br/>
      </w:r>
      <w:r w:rsidRPr="00054B91">
        <w:rPr>
          <w:b/>
          <w:sz w:val="28"/>
        </w:rPr>
        <w:t>о Молодежном парламенте Республики Марий Эл».</w:t>
      </w:r>
    </w:p>
    <w:p w:rsidR="00054B91" w:rsidRPr="00251111" w:rsidRDefault="00054B91" w:rsidP="00054B91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054B91" w:rsidRDefault="00054B91" w:rsidP="00054B91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 xml:space="preserve">Марий </w:t>
      </w:r>
      <w:r w:rsidRPr="00054B91">
        <w:rPr>
          <w:rFonts w:ascii="Times New Roman" w:hAnsi="Times New Roman"/>
          <w:sz w:val="28"/>
        </w:rPr>
        <w:t>Эл «О внесении изменения в Положение о Молодежном парламенте Республики Марий Эл</w:t>
      </w:r>
      <w:r w:rsidRPr="00054B91">
        <w:rPr>
          <w:rFonts w:ascii="Times New Roman" w:hAnsi="Times New Roman"/>
          <w:b/>
          <w:sz w:val="28"/>
        </w:rPr>
        <w:t>»</w:t>
      </w:r>
      <w:r>
        <w:rPr>
          <w:b/>
          <w:sz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FF5ADF" w:rsidRDefault="00A541E9" w:rsidP="008D18DD">
      <w:pPr>
        <w:rPr>
          <w:sz w:val="28"/>
        </w:rPr>
      </w:pPr>
    </w:p>
    <w:p w:rsidR="00532F41" w:rsidRPr="00532F41" w:rsidRDefault="00532F41" w:rsidP="00532F41">
      <w:pPr>
        <w:ind w:firstLine="709"/>
        <w:jc w:val="both"/>
        <w:rPr>
          <w:b/>
        </w:rPr>
      </w:pPr>
      <w:r w:rsidRPr="00532F41">
        <w:rPr>
          <w:b/>
          <w:sz w:val="28"/>
        </w:rPr>
        <w:t>13. О проекте постановления Государственного Собрания Республики Марий Эл «О представителе Государственного Собрания Республики Марий Эл в Молодежном парламенте при Государственной Думе Федерального Собрания Российской Федерации».</w:t>
      </w:r>
    </w:p>
    <w:p w:rsidR="00532F41" w:rsidRPr="00251111" w:rsidRDefault="00532F41" w:rsidP="00532F41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532F41" w:rsidRDefault="00532F41" w:rsidP="00532F41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 xml:space="preserve">Марий </w:t>
      </w:r>
      <w:r w:rsidRPr="00054B91">
        <w:rPr>
          <w:rFonts w:ascii="Times New Roman" w:hAnsi="Times New Roman"/>
          <w:sz w:val="28"/>
        </w:rPr>
        <w:t xml:space="preserve">Эл </w:t>
      </w:r>
      <w:r w:rsidRPr="00532F41">
        <w:rPr>
          <w:rFonts w:ascii="Times New Roman" w:hAnsi="Times New Roman"/>
          <w:sz w:val="28"/>
        </w:rPr>
        <w:t>«О представителе Государственного Собрания Республики Марий Эл в Молодежном парламенте при Государственной Думе Федерального Собрания Российской Федерации»</w:t>
      </w:r>
      <w:r>
        <w:rPr>
          <w:b/>
          <w:sz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>
      <w:pPr>
        <w:ind w:firstLine="709"/>
        <w:jc w:val="both"/>
        <w:rPr>
          <w:sz w:val="28"/>
        </w:rPr>
      </w:pPr>
    </w:p>
    <w:p w:rsidR="00532F41" w:rsidRPr="00532F41" w:rsidRDefault="00532F41" w:rsidP="00532F41">
      <w:pPr>
        <w:ind w:firstLine="709"/>
        <w:jc w:val="both"/>
        <w:rPr>
          <w:b/>
        </w:rPr>
      </w:pPr>
      <w:r w:rsidRPr="00532F41">
        <w:rPr>
          <w:b/>
          <w:sz w:val="28"/>
        </w:rPr>
        <w:t xml:space="preserve">14. О проекте постановления Государственного Собрания Республики Марий Эл «О Докладе о деятельности Уполномоченного </w:t>
      </w:r>
      <w:r>
        <w:rPr>
          <w:b/>
          <w:sz w:val="28"/>
        </w:rPr>
        <w:br/>
      </w:r>
      <w:r w:rsidRPr="00532F41">
        <w:rPr>
          <w:b/>
          <w:sz w:val="28"/>
        </w:rPr>
        <w:t>по правам человека в Республике Марий Эл за 2022 год».</w:t>
      </w:r>
    </w:p>
    <w:p w:rsidR="007968F2" w:rsidRPr="00251111" w:rsidRDefault="007968F2" w:rsidP="007968F2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7968F2" w:rsidRDefault="007968F2" w:rsidP="007968F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 w:rsidR="00532F41">
        <w:rPr>
          <w:rFonts w:ascii="Times New Roman" w:hAnsi="Times New Roman"/>
          <w:sz w:val="28"/>
        </w:rPr>
        <w:br/>
      </w:r>
      <w:r w:rsidRPr="007968F2">
        <w:rPr>
          <w:rFonts w:ascii="Times New Roman" w:hAnsi="Times New Roman"/>
          <w:sz w:val="28"/>
        </w:rPr>
        <w:t xml:space="preserve">арий Эл </w:t>
      </w:r>
      <w:r w:rsidR="00532F41" w:rsidRPr="00532F41">
        <w:rPr>
          <w:rFonts w:ascii="Times New Roman" w:hAnsi="Times New Roman"/>
          <w:sz w:val="28"/>
        </w:rPr>
        <w:t xml:space="preserve">«О Докладе о деятельности Уполномоченного по правам человека </w:t>
      </w:r>
      <w:r w:rsidR="00532F41">
        <w:rPr>
          <w:rFonts w:ascii="Times New Roman" w:hAnsi="Times New Roman"/>
          <w:sz w:val="28"/>
        </w:rPr>
        <w:br/>
      </w:r>
      <w:r w:rsidR="00532F41" w:rsidRPr="00532F41">
        <w:rPr>
          <w:rFonts w:ascii="Times New Roman" w:hAnsi="Times New Roman"/>
          <w:sz w:val="28"/>
        </w:rPr>
        <w:t>в Республике Марий Эл за 2022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>
      <w:pPr>
        <w:jc w:val="center"/>
        <w:rPr>
          <w:b/>
          <w:i/>
          <w:sz w:val="28"/>
        </w:rPr>
      </w:pPr>
    </w:p>
    <w:p w:rsidR="00532F41" w:rsidRPr="00532F41" w:rsidRDefault="00532F41" w:rsidP="00532F41">
      <w:pPr>
        <w:pStyle w:val="a9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32F41">
        <w:rPr>
          <w:rFonts w:ascii="Times New Roman" w:hAnsi="Times New Roman"/>
          <w:b/>
          <w:sz w:val="28"/>
          <w:szCs w:val="28"/>
        </w:rPr>
        <w:t>15. О предложениях к повестке дня тридцать</w:t>
      </w:r>
      <w:r w:rsidRPr="004D2D86">
        <w:rPr>
          <w:rFonts w:ascii="Times New Roman" w:hAnsi="Times New Roman"/>
          <w:sz w:val="28"/>
          <w:szCs w:val="28"/>
        </w:rPr>
        <w:t xml:space="preserve"> </w:t>
      </w:r>
      <w:r w:rsidRPr="00532F41">
        <w:rPr>
          <w:rFonts w:ascii="Times New Roman" w:hAnsi="Times New Roman"/>
          <w:b/>
          <w:sz w:val="28"/>
          <w:szCs w:val="28"/>
        </w:rPr>
        <w:t>шестой сессии Государственного Собрания Республики Марий Эл.</w:t>
      </w:r>
    </w:p>
    <w:p w:rsidR="00F228C6" w:rsidRPr="00251111" w:rsidRDefault="00F228C6" w:rsidP="00F228C6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F228C6" w:rsidRDefault="00A443C6" w:rsidP="00A443C6">
      <w:pPr>
        <w:pStyle w:val="aa"/>
        <w:ind w:firstLine="709"/>
        <w:jc w:val="both"/>
        <w:rPr>
          <w:b/>
        </w:rPr>
      </w:pPr>
      <w:r>
        <w:t xml:space="preserve">Согласиться с предложенной повесткой дня тридцать </w:t>
      </w:r>
      <w:r w:rsidR="005D73D5">
        <w:t>шестой</w:t>
      </w:r>
      <w:r>
        <w:t xml:space="preserve"> сессии Государственного Собрания Республики Марий Эл.</w:t>
      </w:r>
    </w:p>
    <w:p w:rsidR="00A541E9" w:rsidRDefault="00A541E9" w:rsidP="008D18DD"/>
    <w:p w:rsidR="005D73D5" w:rsidRPr="005D73D5" w:rsidRDefault="005D73D5" w:rsidP="005D73D5">
      <w:pPr>
        <w:ind w:firstLine="709"/>
        <w:jc w:val="both"/>
        <w:rPr>
          <w:b/>
        </w:rPr>
      </w:pPr>
      <w:r w:rsidRPr="005D73D5">
        <w:rPr>
          <w:b/>
          <w:sz w:val="28"/>
        </w:rPr>
        <w:lastRenderedPageBreak/>
        <w:t>16. О проекте постановления Государственного Собрания Республики Марий Эл «О секретариате тридцать шестой сессии Государственного Собрания Республики Марий Эл седьмого созыва».</w:t>
      </w:r>
    </w:p>
    <w:p w:rsidR="00A443C6" w:rsidRPr="00251111" w:rsidRDefault="00A443C6" w:rsidP="00A443C6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A443C6" w:rsidRDefault="00A443C6" w:rsidP="00A443C6">
      <w:pPr>
        <w:ind w:firstLine="709"/>
        <w:contextualSpacing/>
        <w:jc w:val="both"/>
        <w:rPr>
          <w:rFonts w:eastAsia="Calibri"/>
          <w:color w:val="000000"/>
          <w:sz w:val="28"/>
          <w:szCs w:val="32"/>
          <w:lang w:eastAsia="en-US"/>
        </w:rPr>
      </w:pPr>
      <w:r>
        <w:rPr>
          <w:rFonts w:eastAsia="Calibri"/>
          <w:color w:val="000000"/>
          <w:sz w:val="28"/>
          <w:szCs w:val="32"/>
          <w:lang w:eastAsia="en-US"/>
        </w:rPr>
        <w:t>1. С</w:t>
      </w:r>
      <w:r w:rsidRPr="00A443C6">
        <w:rPr>
          <w:rFonts w:eastAsia="Calibri"/>
          <w:color w:val="000000"/>
          <w:sz w:val="28"/>
          <w:szCs w:val="32"/>
          <w:lang w:eastAsia="en-US"/>
        </w:rPr>
        <w:t xml:space="preserve">огласиться с предложенными кандидатурами в состав секретариата тридцать </w:t>
      </w:r>
      <w:r w:rsidR="007A48DA">
        <w:rPr>
          <w:rFonts w:eastAsia="Calibri"/>
          <w:color w:val="000000"/>
          <w:sz w:val="28"/>
          <w:szCs w:val="32"/>
          <w:lang w:eastAsia="en-US"/>
        </w:rPr>
        <w:t xml:space="preserve">шестой </w:t>
      </w:r>
      <w:r w:rsidRPr="00A443C6">
        <w:rPr>
          <w:rFonts w:eastAsia="Calibri"/>
          <w:color w:val="000000"/>
          <w:sz w:val="28"/>
          <w:szCs w:val="32"/>
          <w:lang w:eastAsia="en-US"/>
        </w:rPr>
        <w:t>сессии Государственного Собрания</w:t>
      </w:r>
      <w:r>
        <w:rPr>
          <w:rFonts w:eastAsia="Calibri"/>
          <w:color w:val="000000"/>
          <w:sz w:val="28"/>
          <w:szCs w:val="32"/>
          <w:lang w:eastAsia="en-US"/>
        </w:rPr>
        <w:t xml:space="preserve"> Республики Марий Эл.</w:t>
      </w:r>
    </w:p>
    <w:p w:rsidR="00A443C6" w:rsidRPr="00A443C6" w:rsidRDefault="00A443C6" w:rsidP="00A443C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2. П</w:t>
      </w:r>
      <w:r w:rsidRPr="00A443C6">
        <w:rPr>
          <w:iCs/>
          <w:sz w:val="28"/>
          <w:szCs w:val="30"/>
        </w:rPr>
        <w:t xml:space="preserve">роект постановления </w:t>
      </w:r>
      <w:r>
        <w:rPr>
          <w:iCs/>
          <w:sz w:val="28"/>
          <w:szCs w:val="30"/>
        </w:rPr>
        <w:t xml:space="preserve">Государственного Собрания Республики Марий Эл </w:t>
      </w:r>
      <w:r w:rsidRPr="00A443C6">
        <w:rPr>
          <w:iCs/>
          <w:sz w:val="28"/>
          <w:szCs w:val="30"/>
        </w:rPr>
        <w:t>«</w:t>
      </w:r>
      <w:r w:rsidRPr="00A443C6">
        <w:rPr>
          <w:sz w:val="28"/>
        </w:rPr>
        <w:t xml:space="preserve">О секретариате тридцать </w:t>
      </w:r>
      <w:r w:rsidR="007A48DA">
        <w:rPr>
          <w:sz w:val="28"/>
        </w:rPr>
        <w:t>шестой</w:t>
      </w:r>
      <w:r w:rsidRPr="00A443C6">
        <w:rPr>
          <w:sz w:val="28"/>
        </w:rPr>
        <w:t xml:space="preserve"> сессии Государственного Собрания Респ</w:t>
      </w:r>
      <w:r>
        <w:rPr>
          <w:sz w:val="28"/>
        </w:rPr>
        <w:t xml:space="preserve">ублики Марий Эл седьмого созыва» </w:t>
      </w:r>
      <w:r w:rsidRPr="00A443C6">
        <w:rPr>
          <w:iCs/>
          <w:sz w:val="28"/>
          <w:szCs w:val="30"/>
        </w:rPr>
        <w:t xml:space="preserve">поддержать и внести </w:t>
      </w:r>
      <w:r>
        <w:rPr>
          <w:iCs/>
          <w:sz w:val="28"/>
          <w:szCs w:val="30"/>
        </w:rPr>
        <w:br/>
      </w:r>
      <w:r w:rsidRPr="00A443C6">
        <w:rPr>
          <w:iCs/>
          <w:sz w:val="28"/>
          <w:szCs w:val="30"/>
        </w:rPr>
        <w:t>на рассмотрение Государственного Собрания</w:t>
      </w:r>
      <w:r>
        <w:rPr>
          <w:iCs/>
          <w:sz w:val="28"/>
          <w:szCs w:val="30"/>
        </w:rPr>
        <w:t xml:space="preserve"> Республики Марий Эл</w:t>
      </w:r>
      <w:r w:rsidRPr="00A443C6">
        <w:rPr>
          <w:iCs/>
          <w:sz w:val="28"/>
          <w:szCs w:val="30"/>
        </w:rPr>
        <w:t>.</w:t>
      </w:r>
    </w:p>
    <w:p w:rsidR="007A48DA" w:rsidRPr="000066A1" w:rsidRDefault="007A48DA" w:rsidP="00A443C6">
      <w:pPr>
        <w:ind w:firstLine="709"/>
        <w:jc w:val="both"/>
        <w:rPr>
          <w:b/>
          <w:sz w:val="28"/>
        </w:rPr>
      </w:pPr>
    </w:p>
    <w:p w:rsidR="008D18DD" w:rsidRPr="00A443C6" w:rsidRDefault="007A48DA" w:rsidP="008D18DD">
      <w:pPr>
        <w:ind w:firstLine="709"/>
        <w:jc w:val="both"/>
        <w:rPr>
          <w:b/>
        </w:rPr>
      </w:pPr>
      <w:r>
        <w:rPr>
          <w:b/>
          <w:sz w:val="28"/>
        </w:rPr>
        <w:t>17</w:t>
      </w:r>
      <w:r w:rsidR="008D18DD" w:rsidRPr="00A443C6">
        <w:rPr>
          <w:b/>
          <w:sz w:val="28"/>
        </w:rPr>
        <w:t xml:space="preserve">. О порядке работы тридцать </w:t>
      </w:r>
      <w:r>
        <w:rPr>
          <w:b/>
          <w:sz w:val="28"/>
        </w:rPr>
        <w:t>шестой</w:t>
      </w:r>
      <w:r w:rsidR="008D18DD" w:rsidRPr="00A443C6">
        <w:rPr>
          <w:b/>
          <w:sz w:val="28"/>
        </w:rPr>
        <w:t xml:space="preserve"> сессии Государственного Собрания Республики Марий Эл седьмого созыва.</w:t>
      </w:r>
    </w:p>
    <w:p w:rsidR="00A443C6" w:rsidRPr="00251111" w:rsidRDefault="00A443C6" w:rsidP="00A443C6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A443C6" w:rsidRPr="00A443C6" w:rsidRDefault="00A443C6" w:rsidP="00A443C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П</w:t>
      </w:r>
      <w:r w:rsidRPr="00A443C6">
        <w:rPr>
          <w:iCs/>
          <w:sz w:val="28"/>
          <w:szCs w:val="30"/>
        </w:rPr>
        <w:t xml:space="preserve">роект постановления </w:t>
      </w:r>
      <w:r>
        <w:rPr>
          <w:iCs/>
          <w:sz w:val="28"/>
          <w:szCs w:val="30"/>
        </w:rPr>
        <w:t xml:space="preserve">Государственного Собрания Республики </w:t>
      </w:r>
      <w:r>
        <w:rPr>
          <w:iCs/>
          <w:sz w:val="28"/>
          <w:szCs w:val="30"/>
        </w:rPr>
        <w:br/>
        <w:t xml:space="preserve">Марий Эл </w:t>
      </w:r>
      <w:r w:rsidRPr="00A443C6">
        <w:rPr>
          <w:iCs/>
          <w:sz w:val="28"/>
          <w:szCs w:val="30"/>
        </w:rPr>
        <w:t>«</w:t>
      </w:r>
      <w:r w:rsidRPr="00A443C6">
        <w:rPr>
          <w:sz w:val="28"/>
        </w:rPr>
        <w:t xml:space="preserve">О порядке работы тридцать </w:t>
      </w:r>
      <w:r w:rsidR="007A48DA">
        <w:rPr>
          <w:sz w:val="28"/>
        </w:rPr>
        <w:t>шестой</w:t>
      </w:r>
      <w:r w:rsidRPr="00A443C6">
        <w:rPr>
          <w:sz w:val="28"/>
        </w:rPr>
        <w:t xml:space="preserve"> сессии Государственного Собрания Республики Марий Эл седьмого созыва</w:t>
      </w:r>
      <w:r>
        <w:rPr>
          <w:sz w:val="28"/>
        </w:rPr>
        <w:t xml:space="preserve">» </w:t>
      </w:r>
      <w:r w:rsidRPr="00A443C6">
        <w:rPr>
          <w:iCs/>
          <w:sz w:val="28"/>
          <w:szCs w:val="30"/>
        </w:rPr>
        <w:t xml:space="preserve">поддержать и внести </w:t>
      </w:r>
      <w:r>
        <w:rPr>
          <w:iCs/>
          <w:sz w:val="28"/>
          <w:szCs w:val="30"/>
        </w:rPr>
        <w:br/>
      </w:r>
      <w:r w:rsidRPr="00A443C6">
        <w:rPr>
          <w:iCs/>
          <w:sz w:val="28"/>
          <w:szCs w:val="30"/>
        </w:rPr>
        <w:t>на рассмотрение Государственного Собрания</w:t>
      </w:r>
      <w:r>
        <w:rPr>
          <w:iCs/>
          <w:sz w:val="28"/>
          <w:szCs w:val="30"/>
        </w:rPr>
        <w:t xml:space="preserve"> Республики Марий Эл</w:t>
      </w:r>
      <w:r w:rsidRPr="00A443C6">
        <w:rPr>
          <w:iCs/>
          <w:sz w:val="28"/>
          <w:szCs w:val="30"/>
        </w:rPr>
        <w:t>.</w:t>
      </w:r>
    </w:p>
    <w:p w:rsidR="00A541E9" w:rsidRPr="00FF5ADF" w:rsidRDefault="00A541E9" w:rsidP="008D18DD">
      <w:pPr>
        <w:rPr>
          <w:sz w:val="28"/>
        </w:rPr>
      </w:pPr>
    </w:p>
    <w:p w:rsidR="007A48DA" w:rsidRPr="007A48DA" w:rsidRDefault="007A48DA" w:rsidP="007A48DA">
      <w:pPr>
        <w:ind w:firstLine="709"/>
        <w:jc w:val="both"/>
        <w:rPr>
          <w:b/>
        </w:rPr>
      </w:pPr>
      <w:r w:rsidRPr="007A48DA">
        <w:rPr>
          <w:b/>
          <w:sz w:val="28"/>
        </w:rPr>
        <w:t>18. О результатах деятельности Государственной счетной палаты Республики Марий Эл за I квартал 2023 года.</w:t>
      </w:r>
    </w:p>
    <w:p w:rsidR="00E01B46" w:rsidRPr="00251111" w:rsidRDefault="00E01B46" w:rsidP="007A48DA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7A48DA" w:rsidRPr="007A48DA" w:rsidRDefault="007A48DA" w:rsidP="007A48DA">
      <w:pPr>
        <w:tabs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7A48DA">
        <w:rPr>
          <w:sz w:val="28"/>
          <w:szCs w:val="28"/>
        </w:rPr>
        <w:t xml:space="preserve">1. Предложить Президиуму Государственного Собрания Республики Марий Эл согласовать выплату премии по итогам работы за </w:t>
      </w:r>
      <w:r w:rsidRPr="007A48DA">
        <w:rPr>
          <w:sz w:val="28"/>
          <w:szCs w:val="28"/>
          <w:lang w:val="en-US"/>
        </w:rPr>
        <w:t>I</w:t>
      </w:r>
      <w:r w:rsidRPr="007A48DA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br/>
      </w:r>
      <w:r w:rsidRPr="007A48DA">
        <w:rPr>
          <w:sz w:val="28"/>
          <w:szCs w:val="28"/>
        </w:rPr>
        <w:t xml:space="preserve">2023 года </w:t>
      </w:r>
      <w:proofErr w:type="spellStart"/>
      <w:r w:rsidRPr="007A48DA">
        <w:rPr>
          <w:sz w:val="28"/>
          <w:szCs w:val="28"/>
        </w:rPr>
        <w:t>Акчурину</w:t>
      </w:r>
      <w:proofErr w:type="spellEnd"/>
      <w:r w:rsidRPr="007A48DA">
        <w:rPr>
          <w:sz w:val="28"/>
          <w:szCs w:val="28"/>
        </w:rPr>
        <w:t xml:space="preserve"> И.Л., Председателю Государственной счетной палаты Республики Марий Эл.</w:t>
      </w:r>
    </w:p>
    <w:p w:rsidR="007A48DA" w:rsidRPr="007A48DA" w:rsidRDefault="007A48DA" w:rsidP="007A48DA">
      <w:pPr>
        <w:pStyle w:val="Iauiue"/>
        <w:tabs>
          <w:tab w:val="left" w:pos="6663"/>
        </w:tabs>
        <w:ind w:firstLine="720"/>
        <w:jc w:val="both"/>
        <w:rPr>
          <w:szCs w:val="28"/>
          <w:lang w:val="ru-RU"/>
        </w:rPr>
      </w:pPr>
      <w:r w:rsidRPr="007A48DA">
        <w:rPr>
          <w:szCs w:val="28"/>
          <w:lang w:val="ru-RU"/>
        </w:rPr>
        <w:t>2. Направить настоящее решение в Президиум Государственного Собрания Республики Марий Эл.</w:t>
      </w:r>
    </w:p>
    <w:p w:rsidR="00A541E9" w:rsidRPr="00FF5ADF" w:rsidRDefault="00A541E9" w:rsidP="008D18DD">
      <w:pPr>
        <w:rPr>
          <w:sz w:val="28"/>
        </w:rPr>
      </w:pPr>
    </w:p>
    <w:p w:rsidR="007A48DA" w:rsidRPr="007A48DA" w:rsidRDefault="007A48DA" w:rsidP="007A48DA">
      <w:pPr>
        <w:ind w:firstLine="709"/>
        <w:jc w:val="both"/>
        <w:rPr>
          <w:b/>
        </w:rPr>
      </w:pPr>
      <w:r w:rsidRPr="007A48DA">
        <w:rPr>
          <w:b/>
          <w:sz w:val="28"/>
        </w:rPr>
        <w:t xml:space="preserve">19. Об основных показателях деятельности Государственного Собрания Республики Марий Эл седьмого созыва за I квартал 2023 года </w:t>
      </w:r>
      <w:r w:rsidRPr="007A48DA">
        <w:rPr>
          <w:b/>
          <w:sz w:val="28"/>
        </w:rPr>
        <w:br/>
        <w:t>и с начала созыва.</w:t>
      </w:r>
    </w:p>
    <w:p w:rsidR="00E01B46" w:rsidRPr="00251111" w:rsidRDefault="00E01B46" w:rsidP="00E01B46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E01B46" w:rsidRPr="00E01B46" w:rsidRDefault="00E01B46" w:rsidP="00E01B4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 xml:space="preserve">Информацию </w:t>
      </w:r>
      <w:r>
        <w:rPr>
          <w:sz w:val="28"/>
        </w:rPr>
        <w:t>принять к сведению.</w:t>
      </w:r>
    </w:p>
    <w:p w:rsidR="00A541E9" w:rsidRPr="00E01B46" w:rsidRDefault="00A541E9" w:rsidP="008D18DD">
      <w:pPr>
        <w:rPr>
          <w:b/>
        </w:rPr>
      </w:pPr>
    </w:p>
    <w:p w:rsidR="007A48DA" w:rsidRPr="007A48DA" w:rsidRDefault="007A48DA" w:rsidP="00E01B46">
      <w:pPr>
        <w:ind w:firstLine="709"/>
        <w:jc w:val="both"/>
        <w:rPr>
          <w:b/>
          <w:sz w:val="28"/>
        </w:rPr>
      </w:pPr>
      <w:r w:rsidRPr="007A48DA">
        <w:rPr>
          <w:b/>
          <w:sz w:val="28"/>
        </w:rPr>
        <w:t xml:space="preserve">20. О работе депутатов Государственного Собрания Республики </w:t>
      </w:r>
      <w:r w:rsidRPr="007A48DA">
        <w:rPr>
          <w:b/>
          <w:sz w:val="28"/>
        </w:rPr>
        <w:br/>
        <w:t>Марий Эл седьмого созыва с избирателями за I квартал 2023 года.</w:t>
      </w:r>
    </w:p>
    <w:p w:rsidR="00E01B46" w:rsidRPr="00251111" w:rsidRDefault="00E01B46" w:rsidP="00E01B46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E01B46" w:rsidRPr="00E01B46" w:rsidRDefault="00E01B46" w:rsidP="00E01B4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 xml:space="preserve">Информацию </w:t>
      </w:r>
      <w:r>
        <w:rPr>
          <w:sz w:val="28"/>
        </w:rPr>
        <w:t>принять к сведению.</w:t>
      </w:r>
    </w:p>
    <w:p w:rsidR="008D18DD" w:rsidRPr="00FF5ADF" w:rsidRDefault="008D18DD" w:rsidP="008D18DD">
      <w:pPr>
        <w:rPr>
          <w:sz w:val="28"/>
        </w:rPr>
      </w:pPr>
    </w:p>
    <w:p w:rsidR="007A48DA" w:rsidRPr="007A48DA" w:rsidRDefault="007A48DA" w:rsidP="007A48DA">
      <w:pPr>
        <w:ind w:firstLine="709"/>
        <w:jc w:val="both"/>
        <w:rPr>
          <w:b/>
        </w:rPr>
      </w:pPr>
      <w:r w:rsidRPr="007A48DA">
        <w:rPr>
          <w:b/>
          <w:sz w:val="28"/>
        </w:rPr>
        <w:t xml:space="preserve">21. О работе депутатов Государственного Собрания Республики </w:t>
      </w:r>
      <w:r w:rsidRPr="007A48DA">
        <w:rPr>
          <w:b/>
          <w:sz w:val="28"/>
        </w:rPr>
        <w:br/>
        <w:t>Марий Эл в автоматизированной системе обеспечения законодательной деятельности (АСОЗД).</w:t>
      </w:r>
    </w:p>
    <w:p w:rsidR="007A48DA" w:rsidRPr="007A48DA" w:rsidRDefault="007A48DA" w:rsidP="007A48DA">
      <w:pPr>
        <w:ind w:firstLine="709"/>
        <w:jc w:val="both"/>
        <w:rPr>
          <w:sz w:val="28"/>
          <w:szCs w:val="28"/>
        </w:rPr>
      </w:pPr>
    </w:p>
    <w:p w:rsidR="00251111" w:rsidRPr="00251111" w:rsidRDefault="00251111" w:rsidP="0025111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1111">
        <w:rPr>
          <w:rStyle w:val="oznaimen"/>
          <w:b/>
          <w:spacing w:val="2"/>
          <w:sz w:val="28"/>
          <w:szCs w:val="28"/>
          <w:bdr w:val="none" w:sz="0" w:space="0" w:color="auto" w:frame="1"/>
        </w:rPr>
        <w:lastRenderedPageBreak/>
        <w:t>2</w:t>
      </w:r>
      <w:r>
        <w:rPr>
          <w:rStyle w:val="oznaimen"/>
          <w:b/>
          <w:spacing w:val="2"/>
          <w:sz w:val="28"/>
          <w:szCs w:val="28"/>
          <w:bdr w:val="none" w:sz="0" w:space="0" w:color="auto" w:frame="1"/>
        </w:rPr>
        <w:t>2</w:t>
      </w:r>
      <w:r w:rsidRPr="00251111">
        <w:rPr>
          <w:rStyle w:val="oznaimen"/>
          <w:b/>
          <w:spacing w:val="2"/>
          <w:sz w:val="28"/>
          <w:szCs w:val="28"/>
          <w:bdr w:val="none" w:sz="0" w:space="0" w:color="auto" w:frame="1"/>
        </w:rPr>
        <w:t>. О проекте федерального закона № 319133-8 «</w:t>
      </w:r>
      <w:r w:rsidRPr="00251111">
        <w:rPr>
          <w:b/>
          <w:color w:val="212121"/>
          <w:spacing w:val="2"/>
          <w:sz w:val="28"/>
          <w:szCs w:val="28"/>
          <w:bdr w:val="none" w:sz="0" w:space="0" w:color="auto" w:frame="1"/>
        </w:rPr>
        <w:t xml:space="preserve">О внесении изменений в статьи 207 и 220 части второй Налогового кодекса Российской Федерации </w:t>
      </w:r>
      <w:r w:rsidRPr="00251111">
        <w:rPr>
          <w:b/>
          <w:spacing w:val="2"/>
          <w:sz w:val="28"/>
          <w:szCs w:val="28"/>
        </w:rPr>
        <w:t>(в части изменения порядка предоставления имущественного налогового вычета)</w:t>
      </w:r>
      <w:r>
        <w:rPr>
          <w:spacing w:val="2"/>
          <w:sz w:val="28"/>
          <w:szCs w:val="28"/>
        </w:rPr>
        <w:t xml:space="preserve"> – </w:t>
      </w:r>
      <w:r w:rsidRPr="00251111">
        <w:rPr>
          <w:spacing w:val="2"/>
          <w:sz w:val="28"/>
          <w:szCs w:val="28"/>
        </w:rPr>
        <w:t xml:space="preserve">внесен </w:t>
      </w:r>
      <w:r w:rsidRPr="00251111">
        <w:rPr>
          <w:sz w:val="28"/>
          <w:szCs w:val="28"/>
        </w:rPr>
        <w:t xml:space="preserve">депутатами Государственной Думы </w:t>
      </w:r>
      <w:proofErr w:type="spellStart"/>
      <w:r w:rsidRPr="00251111">
        <w:rPr>
          <w:sz w:val="28"/>
          <w:szCs w:val="28"/>
        </w:rPr>
        <w:t>А.А.Кузнецовым</w:t>
      </w:r>
      <w:proofErr w:type="spellEnd"/>
      <w:r w:rsidRPr="00251111">
        <w:rPr>
          <w:sz w:val="28"/>
          <w:szCs w:val="28"/>
        </w:rPr>
        <w:t xml:space="preserve">, </w:t>
      </w:r>
      <w:proofErr w:type="spellStart"/>
      <w:r w:rsidRPr="00251111">
        <w:rPr>
          <w:sz w:val="28"/>
          <w:szCs w:val="28"/>
        </w:rPr>
        <w:t>Г.Ю.Семигиным</w:t>
      </w:r>
      <w:proofErr w:type="spellEnd"/>
      <w:r w:rsidRPr="00251111">
        <w:rPr>
          <w:sz w:val="28"/>
          <w:szCs w:val="28"/>
        </w:rPr>
        <w:t xml:space="preserve">, </w:t>
      </w:r>
      <w:proofErr w:type="spellStart"/>
      <w:r w:rsidRPr="00251111">
        <w:rPr>
          <w:sz w:val="28"/>
          <w:szCs w:val="28"/>
        </w:rPr>
        <w:t>О.А.Ниловым</w:t>
      </w:r>
      <w:proofErr w:type="spellEnd"/>
      <w:r w:rsidRPr="00251111">
        <w:rPr>
          <w:sz w:val="28"/>
          <w:szCs w:val="28"/>
        </w:rPr>
        <w:t xml:space="preserve">, </w:t>
      </w:r>
      <w:proofErr w:type="spellStart"/>
      <w:r w:rsidRPr="00251111">
        <w:rPr>
          <w:sz w:val="28"/>
          <w:szCs w:val="28"/>
        </w:rPr>
        <w:t>Д.Г.Гусевым</w:t>
      </w:r>
      <w:proofErr w:type="spellEnd"/>
      <w:r w:rsidRPr="00251111">
        <w:rPr>
          <w:sz w:val="28"/>
          <w:szCs w:val="28"/>
        </w:rPr>
        <w:t xml:space="preserve"> и др.</w:t>
      </w:r>
    </w:p>
    <w:p w:rsidR="00251111" w:rsidRPr="00251111" w:rsidRDefault="00251111" w:rsidP="00251111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251111" w:rsidRPr="00E01B46" w:rsidRDefault="00251111" w:rsidP="00251111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 xml:space="preserve">Информацию </w:t>
      </w:r>
      <w:r>
        <w:rPr>
          <w:sz w:val="28"/>
        </w:rPr>
        <w:t>принять к сведению.</w:t>
      </w:r>
    </w:p>
    <w:p w:rsidR="00251111" w:rsidRDefault="00251111" w:rsidP="0025111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251111" w:rsidRPr="00251111" w:rsidRDefault="00251111" w:rsidP="0025111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11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51111">
        <w:rPr>
          <w:b/>
          <w:sz w:val="28"/>
          <w:szCs w:val="28"/>
        </w:rPr>
        <w:t xml:space="preserve">. </w:t>
      </w:r>
      <w:r w:rsidRPr="00251111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проекте федерального закона № 321399-8 </w:t>
      </w:r>
      <w:r w:rsidRPr="00251111">
        <w:rPr>
          <w:rFonts w:ascii="Roboto Condensed" w:hAnsi="Roboto Condensed"/>
          <w:b/>
          <w:color w:val="212121"/>
          <w:spacing w:val="2"/>
          <w:shd w:val="clear" w:color="auto" w:fill="FFFFFF"/>
        </w:rPr>
        <w:t xml:space="preserve"> «О </w:t>
      </w:r>
      <w:r w:rsidRPr="00251111">
        <w:rPr>
          <w:b/>
          <w:color w:val="212121"/>
          <w:spacing w:val="2"/>
          <w:sz w:val="28"/>
          <w:szCs w:val="28"/>
          <w:shd w:val="clear" w:color="auto" w:fill="FFFFFF"/>
        </w:rPr>
        <w:t>внесении изменений в часть 2 Налогового кодекса Российской Федерации» (в части продления регионального инвестиционного проекта до 2050 года)</w:t>
      </w:r>
      <w:r>
        <w:rPr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251111">
        <w:rPr>
          <w:color w:val="212121"/>
          <w:spacing w:val="2"/>
          <w:sz w:val="28"/>
          <w:szCs w:val="28"/>
          <w:shd w:val="clear" w:color="auto" w:fill="FFFFFF"/>
        </w:rPr>
        <w:t>-</w:t>
      </w:r>
      <w:r w:rsidRPr="00251111">
        <w:rPr>
          <w:rFonts w:ascii="Roboto Condensed" w:hAnsi="Roboto Condensed"/>
          <w:color w:val="212121"/>
          <w:spacing w:val="2"/>
          <w:shd w:val="clear" w:color="auto" w:fill="FFFFFF"/>
        </w:rPr>
        <w:t xml:space="preserve"> </w:t>
      </w:r>
      <w:r w:rsidRPr="00251111">
        <w:rPr>
          <w:spacing w:val="2"/>
          <w:sz w:val="28"/>
          <w:szCs w:val="28"/>
        </w:rPr>
        <w:t xml:space="preserve">внесен </w:t>
      </w:r>
      <w:r w:rsidRPr="00251111">
        <w:rPr>
          <w:sz w:val="28"/>
          <w:szCs w:val="28"/>
        </w:rPr>
        <w:t xml:space="preserve">депутатами Государственной Думы </w:t>
      </w:r>
      <w:proofErr w:type="spellStart"/>
      <w:r w:rsidRPr="00251111">
        <w:rPr>
          <w:sz w:val="28"/>
          <w:szCs w:val="28"/>
        </w:rPr>
        <w:t>Л.Э.Слуцким</w:t>
      </w:r>
      <w:proofErr w:type="spellEnd"/>
      <w:r w:rsidRPr="00251111">
        <w:rPr>
          <w:sz w:val="28"/>
          <w:szCs w:val="28"/>
        </w:rPr>
        <w:t xml:space="preserve">, </w:t>
      </w:r>
      <w:proofErr w:type="spellStart"/>
      <w:r w:rsidRPr="00251111">
        <w:rPr>
          <w:sz w:val="28"/>
          <w:szCs w:val="28"/>
        </w:rPr>
        <w:t>С.Д.Леоновым</w:t>
      </w:r>
      <w:proofErr w:type="spellEnd"/>
      <w:r w:rsidRPr="00251111">
        <w:rPr>
          <w:sz w:val="28"/>
          <w:szCs w:val="28"/>
        </w:rPr>
        <w:t xml:space="preserve">, </w:t>
      </w:r>
      <w:proofErr w:type="spellStart"/>
      <w:r w:rsidRPr="00251111">
        <w:rPr>
          <w:sz w:val="28"/>
          <w:szCs w:val="28"/>
        </w:rPr>
        <w:t>Я.Е.Ниловым</w:t>
      </w:r>
      <w:proofErr w:type="spellEnd"/>
      <w:r w:rsidRPr="00251111">
        <w:rPr>
          <w:sz w:val="28"/>
          <w:szCs w:val="28"/>
        </w:rPr>
        <w:t xml:space="preserve">, </w:t>
      </w:r>
      <w:proofErr w:type="spellStart"/>
      <w:r w:rsidRPr="00251111">
        <w:rPr>
          <w:sz w:val="28"/>
          <w:szCs w:val="28"/>
        </w:rPr>
        <w:t>А.Н.Диденко</w:t>
      </w:r>
      <w:proofErr w:type="spellEnd"/>
      <w:r w:rsidRPr="00251111">
        <w:rPr>
          <w:sz w:val="28"/>
          <w:szCs w:val="28"/>
        </w:rPr>
        <w:t xml:space="preserve"> и др.</w:t>
      </w:r>
    </w:p>
    <w:p w:rsidR="00251111" w:rsidRPr="00251111" w:rsidRDefault="00251111" w:rsidP="00251111">
      <w:pPr>
        <w:pStyle w:val="Iauiue"/>
        <w:ind w:right="-2" w:firstLine="709"/>
        <w:jc w:val="both"/>
        <w:rPr>
          <w:szCs w:val="28"/>
          <w:lang w:val="ru-RU"/>
        </w:rPr>
      </w:pPr>
      <w:r w:rsidRPr="00251111">
        <w:rPr>
          <w:szCs w:val="28"/>
          <w:lang w:val="ru-RU"/>
        </w:rPr>
        <w:t>Комитет решил:</w:t>
      </w:r>
    </w:p>
    <w:p w:rsidR="00251111" w:rsidRPr="00E01B46" w:rsidRDefault="00251111" w:rsidP="00251111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 xml:space="preserve">Информацию </w:t>
      </w:r>
      <w:r>
        <w:rPr>
          <w:sz w:val="28"/>
        </w:rPr>
        <w:t>принять к сведению.</w:t>
      </w:r>
    </w:p>
    <w:p w:rsidR="00E01B46" w:rsidRPr="00FF5ADF" w:rsidRDefault="00E01B46" w:rsidP="008D18DD">
      <w:pPr>
        <w:rPr>
          <w:sz w:val="28"/>
        </w:rPr>
      </w:pPr>
      <w:bookmarkStart w:id="0" w:name="_GoBack"/>
      <w:bookmarkEnd w:id="0"/>
    </w:p>
    <w:p w:rsidR="00251111" w:rsidRPr="00E01B46" w:rsidRDefault="00251111" w:rsidP="00251111">
      <w:pPr>
        <w:ind w:firstLine="709"/>
        <w:jc w:val="both"/>
        <w:rPr>
          <w:b/>
          <w:sz w:val="28"/>
        </w:rPr>
      </w:pPr>
      <w:r w:rsidRPr="00E01B46">
        <w:rPr>
          <w:b/>
          <w:sz w:val="28"/>
        </w:rPr>
        <w:t>2</w:t>
      </w:r>
      <w:r>
        <w:rPr>
          <w:b/>
          <w:sz w:val="28"/>
        </w:rPr>
        <w:t>4</w:t>
      </w:r>
      <w:r w:rsidRPr="00E01B46">
        <w:rPr>
          <w:b/>
          <w:sz w:val="28"/>
        </w:rPr>
        <w:t>. Разное.</w:t>
      </w:r>
    </w:p>
    <w:p w:rsidR="00251111" w:rsidRPr="00E01B46" w:rsidRDefault="00251111" w:rsidP="00251111">
      <w:pPr>
        <w:tabs>
          <w:tab w:val="left" w:pos="6663"/>
        </w:tabs>
        <w:ind w:firstLine="709"/>
        <w:jc w:val="both"/>
        <w:rPr>
          <w:i/>
          <w:sz w:val="28"/>
        </w:rPr>
      </w:pPr>
      <w:r w:rsidRPr="00E01B46">
        <w:rPr>
          <w:i/>
          <w:sz w:val="28"/>
        </w:rPr>
        <w:t>Замечания и предложения по работе Комитета со стороны членов Комитета не поступили.</w:t>
      </w:r>
    </w:p>
    <w:p w:rsidR="00251111" w:rsidRDefault="00251111" w:rsidP="00251111">
      <w:pPr>
        <w:ind w:firstLine="709"/>
        <w:jc w:val="both"/>
      </w:pPr>
    </w:p>
    <w:p w:rsidR="00251111" w:rsidRDefault="00251111" w:rsidP="008D18DD"/>
    <w:sectPr w:rsidR="00251111" w:rsidSect="008D18DD">
      <w:headerReference w:type="default" r:id="rId9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80" w:rsidRDefault="00E76B80" w:rsidP="00170603">
      <w:r>
        <w:separator/>
      </w:r>
    </w:p>
  </w:endnote>
  <w:endnote w:type="continuationSeparator" w:id="0">
    <w:p w:rsidR="00E76B80" w:rsidRDefault="00E76B80" w:rsidP="001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80" w:rsidRDefault="00E76B80" w:rsidP="00170603">
      <w:r>
        <w:separator/>
      </w:r>
    </w:p>
  </w:footnote>
  <w:footnote w:type="continuationSeparator" w:id="0">
    <w:p w:rsidR="00E76B80" w:rsidRDefault="00E76B80" w:rsidP="0017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558453"/>
      <w:docPartObj>
        <w:docPartGallery w:val="Page Numbers (Top of Page)"/>
        <w:docPartUnique/>
      </w:docPartObj>
    </w:sdtPr>
    <w:sdtEndPr/>
    <w:sdtContent>
      <w:p w:rsidR="00774470" w:rsidRDefault="007744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DF">
          <w:rPr>
            <w:noProof/>
          </w:rPr>
          <w:t>6</w:t>
        </w:r>
        <w:r>
          <w:fldChar w:fldCharType="end"/>
        </w:r>
      </w:p>
    </w:sdtContent>
  </w:sdt>
  <w:p w:rsidR="00774470" w:rsidRDefault="00774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262"/>
    <w:rsid w:val="000066A1"/>
    <w:rsid w:val="00054B91"/>
    <w:rsid w:val="000C5BA3"/>
    <w:rsid w:val="000D7A43"/>
    <w:rsid w:val="000F7AAD"/>
    <w:rsid w:val="00102A6C"/>
    <w:rsid w:val="001177FB"/>
    <w:rsid w:val="00161116"/>
    <w:rsid w:val="00170603"/>
    <w:rsid w:val="001A232E"/>
    <w:rsid w:val="001A4620"/>
    <w:rsid w:val="001A7FB5"/>
    <w:rsid w:val="0022045B"/>
    <w:rsid w:val="00251111"/>
    <w:rsid w:val="00320081"/>
    <w:rsid w:val="00380E0A"/>
    <w:rsid w:val="003F7808"/>
    <w:rsid w:val="004968D0"/>
    <w:rsid w:val="004F021E"/>
    <w:rsid w:val="00531AF9"/>
    <w:rsid w:val="00532F41"/>
    <w:rsid w:val="00544A49"/>
    <w:rsid w:val="005B2783"/>
    <w:rsid w:val="005D73D5"/>
    <w:rsid w:val="006148A1"/>
    <w:rsid w:val="00621A86"/>
    <w:rsid w:val="00656148"/>
    <w:rsid w:val="00672262"/>
    <w:rsid w:val="0072297C"/>
    <w:rsid w:val="0073646F"/>
    <w:rsid w:val="00774470"/>
    <w:rsid w:val="007968F2"/>
    <w:rsid w:val="007A2871"/>
    <w:rsid w:val="007A48DA"/>
    <w:rsid w:val="007F4A78"/>
    <w:rsid w:val="008D18DD"/>
    <w:rsid w:val="008D3BD8"/>
    <w:rsid w:val="009349D6"/>
    <w:rsid w:val="00956E41"/>
    <w:rsid w:val="00A443C6"/>
    <w:rsid w:val="00A541E9"/>
    <w:rsid w:val="00A767BB"/>
    <w:rsid w:val="00B31ABB"/>
    <w:rsid w:val="00BD3D51"/>
    <w:rsid w:val="00DB3BE2"/>
    <w:rsid w:val="00DD4A35"/>
    <w:rsid w:val="00E01B46"/>
    <w:rsid w:val="00E27BDE"/>
    <w:rsid w:val="00E37CE0"/>
    <w:rsid w:val="00E76B80"/>
    <w:rsid w:val="00F228C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0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03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E2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8D18D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DD4A3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531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znaimen">
    <w:name w:val="oz_naimen"/>
    <w:basedOn w:val="a0"/>
    <w:rsid w:val="0072297C"/>
  </w:style>
  <w:style w:type="paragraph" w:styleId="aa">
    <w:name w:val="Title"/>
    <w:basedOn w:val="a"/>
    <w:link w:val="ab"/>
    <w:qFormat/>
    <w:rsid w:val="00F228C6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228C6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E01B46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E01B46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774470"/>
    <w:rPr>
      <w:b/>
      <w:bCs/>
    </w:rPr>
  </w:style>
  <w:style w:type="paragraph" w:customStyle="1" w:styleId="ad">
    <w:name w:val="a"/>
    <w:basedOn w:val="a"/>
    <w:rsid w:val="00774470"/>
    <w:pPr>
      <w:spacing w:before="100" w:beforeAutospacing="1" w:after="100" w:afterAutospacing="1"/>
    </w:pPr>
    <w:rPr>
      <w:szCs w:val="24"/>
    </w:rPr>
  </w:style>
  <w:style w:type="character" w:styleId="ae">
    <w:name w:val="Emphasis"/>
    <w:basedOn w:val="a0"/>
    <w:uiPriority w:val="20"/>
    <w:qFormat/>
    <w:rsid w:val="00774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0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03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E2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8D18D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DD4A3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531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znaimen">
    <w:name w:val="oz_naimen"/>
    <w:basedOn w:val="a0"/>
    <w:rsid w:val="0072297C"/>
  </w:style>
  <w:style w:type="paragraph" w:styleId="aa">
    <w:name w:val="Title"/>
    <w:basedOn w:val="a"/>
    <w:link w:val="ab"/>
    <w:qFormat/>
    <w:rsid w:val="00F228C6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228C6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E01B46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E01B46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774470"/>
    <w:rPr>
      <w:b/>
      <w:bCs/>
    </w:rPr>
  </w:style>
  <w:style w:type="paragraph" w:customStyle="1" w:styleId="ad">
    <w:name w:val="a"/>
    <w:basedOn w:val="a"/>
    <w:rsid w:val="00774470"/>
    <w:pPr>
      <w:spacing w:before="100" w:beforeAutospacing="1" w:after="100" w:afterAutospacing="1"/>
    </w:pPr>
    <w:rPr>
      <w:szCs w:val="24"/>
    </w:rPr>
  </w:style>
  <w:style w:type="character" w:styleId="ae">
    <w:name w:val="Emphasis"/>
    <w:basedOn w:val="a0"/>
    <w:uiPriority w:val="20"/>
    <w:qFormat/>
    <w:rsid w:val="0077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DA7D-C54F-4FE5-907A-5F209EA4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6</cp:revision>
  <cp:lastPrinted>2023-04-21T13:00:00Z</cp:lastPrinted>
  <dcterms:created xsi:type="dcterms:W3CDTF">2023-02-14T13:33:00Z</dcterms:created>
  <dcterms:modified xsi:type="dcterms:W3CDTF">2023-04-21T13:00:00Z</dcterms:modified>
</cp:coreProperties>
</file>