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D378F1">
        <w:rPr>
          <w:b/>
        </w:rPr>
        <w:t>36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D378F1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18 ноября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E3574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E79CD" w:rsidRPr="0081500C" w:rsidRDefault="008E79CD" w:rsidP="008E79CD">
      <w:pPr>
        <w:pStyle w:val="Iauiue"/>
        <w:tabs>
          <w:tab w:val="left" w:pos="6663"/>
        </w:tabs>
        <w:spacing w:line="204" w:lineRule="auto"/>
        <w:jc w:val="center"/>
        <w:rPr>
          <w:b/>
          <w:i/>
          <w:szCs w:val="28"/>
          <w:highlight w:val="yellow"/>
          <w:lang w:val="ru-RU"/>
        </w:rPr>
      </w:pPr>
    </w:p>
    <w:p w:rsidR="008E79CD" w:rsidRPr="00004FA8" w:rsidRDefault="008E79CD" w:rsidP="008E79CD">
      <w:pPr>
        <w:ind w:firstLine="709"/>
        <w:jc w:val="both"/>
        <w:rPr>
          <w:b/>
        </w:rPr>
      </w:pPr>
      <w:r w:rsidRPr="00004FA8">
        <w:rPr>
          <w:b/>
        </w:rPr>
        <w:t>1. О прогнозе социально-экономического развития Республики Марий Эл на 2022 год и на плановый период 2023 и 2024 годов.</w:t>
      </w:r>
    </w:p>
    <w:p w:rsidR="00004FA8" w:rsidRPr="00004FA8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004FA8">
        <w:rPr>
          <w:color w:val="000000"/>
        </w:rPr>
        <w:t>Комитет решил:</w:t>
      </w:r>
    </w:p>
    <w:p w:rsidR="00004FA8" w:rsidRPr="00EF6999" w:rsidRDefault="00004FA8" w:rsidP="00004FA8">
      <w:pPr>
        <w:ind w:firstLine="709"/>
        <w:jc w:val="both"/>
      </w:pPr>
      <w:r w:rsidRPr="00EF6999">
        <w:t xml:space="preserve">1. Одобрить основные показатели прогноза социально-экономического развития Республики Марий Эл на 2022 год и на плановый период 2023 и 2024 годов. </w:t>
      </w:r>
    </w:p>
    <w:p w:rsidR="00004FA8" w:rsidRPr="00EF6999" w:rsidRDefault="00004FA8" w:rsidP="00004FA8">
      <w:pPr>
        <w:ind w:firstLine="709"/>
        <w:jc w:val="both"/>
      </w:pPr>
      <w:r w:rsidRPr="00EF6999">
        <w:t>2. Поддержать представленный проект постановления и внести его на рассмотрение двадцать второй бюджетной сессии Государственного Собрания Республики Марий Эл.</w:t>
      </w:r>
    </w:p>
    <w:p w:rsidR="008E79CD" w:rsidRPr="00004FA8" w:rsidRDefault="008E79CD" w:rsidP="008E79CD">
      <w:pPr>
        <w:ind w:firstLine="709"/>
        <w:jc w:val="both"/>
      </w:pPr>
    </w:p>
    <w:p w:rsidR="008E79CD" w:rsidRPr="00004FA8" w:rsidRDefault="008E79CD" w:rsidP="008E79CD">
      <w:pPr>
        <w:ind w:firstLine="709"/>
        <w:jc w:val="both"/>
        <w:rPr>
          <w:b/>
        </w:rPr>
      </w:pPr>
      <w:r w:rsidRPr="00004FA8">
        <w:rPr>
          <w:b/>
        </w:rPr>
        <w:t>2. О проекте закона Республики Марий Эл «О республиканском бюджете Республики Марий Эл н</w:t>
      </w:r>
      <w:r w:rsidR="00004FA8">
        <w:rPr>
          <w:b/>
        </w:rPr>
        <w:t>а 2022 год и на плановый период </w:t>
      </w:r>
      <w:r w:rsidRPr="00004FA8">
        <w:rPr>
          <w:b/>
        </w:rPr>
        <w:t>2023 и 2024 годов».</w:t>
      </w:r>
    </w:p>
    <w:p w:rsidR="00004FA8" w:rsidRPr="00004FA8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04FA8">
        <w:rPr>
          <w:iCs/>
          <w:color w:val="000000"/>
        </w:rPr>
        <w:t>Комитет решил:</w:t>
      </w:r>
    </w:p>
    <w:p w:rsidR="00004FA8" w:rsidRPr="009E0EC9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9E0EC9">
        <w:rPr>
          <w:color w:val="000000"/>
        </w:rPr>
        <w:t>1. Поддержать проект закона Республики Марий Эл «</w:t>
      </w:r>
      <w:r w:rsidRPr="002B3338">
        <w:rPr>
          <w:color w:val="000000"/>
        </w:rPr>
        <w:t>О республиканском бюд</w:t>
      </w:r>
      <w:r>
        <w:rPr>
          <w:color w:val="000000"/>
        </w:rPr>
        <w:t>жете Республики Марий Эл на 2022</w:t>
      </w:r>
      <w:r w:rsidRPr="002B3338">
        <w:rPr>
          <w:color w:val="000000"/>
        </w:rPr>
        <w:t xml:space="preserve"> год и на плановый пе</w:t>
      </w:r>
      <w:r>
        <w:rPr>
          <w:color w:val="000000"/>
        </w:rPr>
        <w:t xml:space="preserve">риод </w:t>
      </w:r>
      <w:r>
        <w:rPr>
          <w:color w:val="000000"/>
        </w:rPr>
        <w:br/>
        <w:t>2023</w:t>
      </w:r>
      <w:r w:rsidRPr="002B3338">
        <w:rPr>
          <w:color w:val="000000"/>
        </w:rPr>
        <w:t xml:space="preserve"> и 20</w:t>
      </w:r>
      <w:r>
        <w:rPr>
          <w:color w:val="000000"/>
        </w:rPr>
        <w:t>24</w:t>
      </w:r>
      <w:r w:rsidRPr="002B3338">
        <w:rPr>
          <w:color w:val="000000"/>
        </w:rPr>
        <w:t xml:space="preserve"> годов</w:t>
      </w:r>
      <w:r>
        <w:rPr>
          <w:color w:val="000000"/>
        </w:rPr>
        <w:t>»</w:t>
      </w:r>
      <w:r w:rsidRPr="009E0EC9">
        <w:rPr>
          <w:color w:val="000000"/>
        </w:rPr>
        <w:t xml:space="preserve"> и внести его на рассмотрение двадцать второй бюджетной сессии Государственного Собрания Республики Марий Эл с учетом следующих предложений:</w:t>
      </w:r>
    </w:p>
    <w:p w:rsidR="00004FA8" w:rsidRPr="009E0EC9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9E0EC9">
        <w:rPr>
          <w:color w:val="000000"/>
        </w:rPr>
        <w:t xml:space="preserve">1) рассмотреть возможность увеличения размера единовременного пособия молодого специалиста, принятого на работу в организацию, </w:t>
      </w:r>
      <w:r w:rsidRPr="009E0EC9">
        <w:rPr>
          <w:color w:val="000000"/>
        </w:rPr>
        <w:lastRenderedPageBreak/>
        <w:t>являющуюся сельскохозяйственным товаропроизводителем, или в крестьянское (фермерское) хозяйство, за счет средств республиканского бюджета Республики Марий Эл со 100 000 рублей до 450 000 рублей с увеличением размера бюджетных ассигнований до необходимой потребности, а также установить приоритетом подотрасль молочное скотоводство, с определением перечня профессий, на которые будет распространяться данная выплата;</w:t>
      </w:r>
    </w:p>
    <w:p w:rsidR="00004FA8" w:rsidRPr="009E0EC9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9E0EC9">
        <w:rPr>
          <w:color w:val="000000"/>
        </w:rPr>
        <w:t xml:space="preserve">2) рассмотреть возможность увеличения бюджетных ассигнований республиканского бюджета Республики Марий Эл на поддержку сельскохозяйственного производства на 2022 год и на плановый период </w:t>
      </w:r>
      <w:r w:rsidRPr="009E0EC9">
        <w:rPr>
          <w:color w:val="000000"/>
        </w:rPr>
        <w:br/>
        <w:t>2023 и 2024 годов в сумме не менее 10 % от планового объема бюджетных ассигнований федерального бюджета на соответствующие годы.</w:t>
      </w:r>
    </w:p>
    <w:p w:rsidR="00004FA8" w:rsidRPr="00BC42D0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9E0EC9">
        <w:rPr>
          <w:color w:val="000000"/>
        </w:rPr>
        <w:t>2. Направить настоящее заключение в головной Комитет Государственного Собрания Республики Марий Эл по бюджету.</w:t>
      </w:r>
    </w:p>
    <w:p w:rsidR="00004FA8" w:rsidRPr="0081500C" w:rsidRDefault="00004FA8" w:rsidP="008E79CD">
      <w:pPr>
        <w:ind w:firstLine="709"/>
        <w:jc w:val="both"/>
      </w:pPr>
    </w:p>
    <w:p w:rsidR="008E79CD" w:rsidRPr="00004FA8" w:rsidRDefault="008E79CD" w:rsidP="008E79CD">
      <w:pPr>
        <w:ind w:firstLine="709"/>
        <w:jc w:val="both"/>
        <w:rPr>
          <w:b/>
        </w:rPr>
      </w:pPr>
      <w:r w:rsidRPr="00004FA8">
        <w:rPr>
          <w:b/>
        </w:rPr>
        <w:t xml:space="preserve">3. О проекте закона Республики Марий Эл «О бюджете территориального фонда обязательного медицинского страхования Республики Марий Эл на 2022 год и на плановый период </w:t>
      </w:r>
      <w:r w:rsidR="00004FA8">
        <w:rPr>
          <w:b/>
        </w:rPr>
        <w:br/>
      </w:r>
      <w:r w:rsidRPr="00004FA8">
        <w:rPr>
          <w:b/>
        </w:rPr>
        <w:t>2023 и 2024 годов».</w:t>
      </w:r>
    </w:p>
    <w:p w:rsidR="00004FA8" w:rsidRPr="00004FA8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04FA8">
        <w:rPr>
          <w:iCs/>
          <w:color w:val="000000"/>
        </w:rPr>
        <w:t>Комитет решил:</w:t>
      </w:r>
    </w:p>
    <w:p w:rsidR="00004FA8" w:rsidRPr="00004FA8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81500C">
        <w:t>«О бюджете территориального фонда обязательного медицинского страхования Республики Марий Эл на 2022 год и на плановый период 2023 и 2024 годов»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E79CD" w:rsidRPr="0081500C" w:rsidRDefault="008E79CD" w:rsidP="008E79CD">
      <w:pPr>
        <w:ind w:firstLine="709"/>
        <w:jc w:val="both"/>
      </w:pPr>
    </w:p>
    <w:p w:rsidR="008E79CD" w:rsidRPr="00004FA8" w:rsidRDefault="008E79CD" w:rsidP="008E79CD">
      <w:pPr>
        <w:ind w:firstLine="709"/>
        <w:jc w:val="both"/>
        <w:rPr>
          <w:b/>
        </w:rPr>
      </w:pPr>
      <w:r w:rsidRPr="00004FA8">
        <w:rPr>
          <w:b/>
        </w:rPr>
        <w:t xml:space="preserve">4. 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Республики Марий Эл </w:t>
      </w:r>
      <w:r w:rsidR="00004FA8">
        <w:rPr>
          <w:b/>
        </w:rPr>
        <w:br/>
      </w:r>
      <w:r w:rsidRPr="00004FA8">
        <w:rPr>
          <w:b/>
        </w:rPr>
        <w:t>на 2021 год и на плановый период 2022 и 2023 годов».</w:t>
      </w:r>
    </w:p>
    <w:p w:rsidR="00004FA8" w:rsidRPr="00167F6A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67F6A">
        <w:rPr>
          <w:iCs/>
          <w:color w:val="000000"/>
        </w:rPr>
        <w:t>Комитет решил:</w:t>
      </w:r>
    </w:p>
    <w:p w:rsidR="00004FA8" w:rsidRPr="00BC42D0" w:rsidRDefault="00004FA8" w:rsidP="00004FA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81500C">
        <w:t>«О внесении изменений в Закон Республики Марий Эл «О бюджете территориального фонда обязательного медицинского страхования Республики Марий Эл на 2021 год и на плановый период 2022 и 2023 годов»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004FA8" w:rsidRPr="0081500C" w:rsidRDefault="00004FA8" w:rsidP="008E79CD">
      <w:pPr>
        <w:ind w:firstLine="709"/>
        <w:jc w:val="both"/>
      </w:pPr>
    </w:p>
    <w:p w:rsidR="008E79CD" w:rsidRPr="00167F6A" w:rsidRDefault="008E79CD" w:rsidP="008E79CD">
      <w:pPr>
        <w:ind w:firstLine="709"/>
        <w:jc w:val="both"/>
        <w:rPr>
          <w:b/>
        </w:rPr>
      </w:pPr>
      <w:r w:rsidRPr="00167F6A">
        <w:rPr>
          <w:b/>
        </w:rPr>
        <w:t>5. О проекте закона Республики Марий Эл «О внесении изменений в Закон Республики Марий Эл «О комиссиях по делам несовершеннолетних и защите их прав».</w:t>
      </w:r>
    </w:p>
    <w:p w:rsidR="00167F6A" w:rsidRPr="00167F6A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67F6A">
        <w:rPr>
          <w:iCs/>
          <w:color w:val="000000"/>
        </w:rPr>
        <w:t>Комитет решил:</w:t>
      </w:r>
    </w:p>
    <w:p w:rsidR="00167F6A" w:rsidRPr="00BC42D0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81500C">
        <w:t>«О внесении изменений в Закон Республики Марий Эл «О комиссиях по делам несовершеннолетних и защите их прав»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67F6A" w:rsidRDefault="00167F6A" w:rsidP="008E79CD">
      <w:pPr>
        <w:ind w:firstLine="709"/>
        <w:jc w:val="both"/>
      </w:pPr>
    </w:p>
    <w:p w:rsidR="008E79CD" w:rsidRPr="00167F6A" w:rsidRDefault="008E79CD" w:rsidP="008E79CD">
      <w:pPr>
        <w:ind w:firstLine="709"/>
        <w:jc w:val="both"/>
        <w:rPr>
          <w:b/>
        </w:rPr>
      </w:pPr>
      <w:r w:rsidRPr="00167F6A">
        <w:rPr>
          <w:b/>
        </w:rPr>
        <w:lastRenderedPageBreak/>
        <w:t>6. О проекте закона Республики Марий Эл «О внесении изменений в Закон Республики Марий Эл «О Государственной счетной палате Республики Марий Эл».</w:t>
      </w:r>
    </w:p>
    <w:p w:rsidR="00167F6A" w:rsidRPr="00167F6A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67F6A">
        <w:rPr>
          <w:iCs/>
          <w:color w:val="000000"/>
        </w:rPr>
        <w:t>Комитет решил:</w:t>
      </w:r>
    </w:p>
    <w:p w:rsidR="00167F6A" w:rsidRPr="00BC42D0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81500C">
        <w:t xml:space="preserve">«О внесении изменений в Закон Республики Марий Эл «О Государственной </w:t>
      </w:r>
      <w:r>
        <w:t>счетной палате Республики Марий </w:t>
      </w:r>
      <w:r w:rsidRPr="0081500C">
        <w:t>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67F6A" w:rsidRPr="00167F6A" w:rsidRDefault="00167F6A" w:rsidP="008E79CD">
      <w:pPr>
        <w:ind w:firstLine="709"/>
        <w:jc w:val="both"/>
        <w:rPr>
          <w:sz w:val="16"/>
          <w:szCs w:val="16"/>
        </w:rPr>
      </w:pPr>
    </w:p>
    <w:p w:rsidR="008E79CD" w:rsidRPr="00167F6A" w:rsidRDefault="008E79CD" w:rsidP="008E79CD">
      <w:pPr>
        <w:ind w:firstLine="709"/>
        <w:jc w:val="both"/>
        <w:rPr>
          <w:b/>
        </w:rPr>
      </w:pPr>
      <w:r w:rsidRPr="00167F6A">
        <w:rPr>
          <w:b/>
        </w:rPr>
        <w:t>7. О проекте постановления Государственного Собрания Республики Марий Эл «Об удостоверении судьи Конституционного суда Республики Марий Эл, пребывающего в отставке, и о признании утратившими силу некоторых постановлений Государстве</w:t>
      </w:r>
      <w:r w:rsidR="00167F6A">
        <w:rPr>
          <w:b/>
        </w:rPr>
        <w:t>нного Собрания Республики Марий </w:t>
      </w:r>
      <w:r w:rsidRPr="00167F6A">
        <w:rPr>
          <w:b/>
        </w:rPr>
        <w:t>Эл».</w:t>
      </w:r>
    </w:p>
    <w:p w:rsidR="00167F6A" w:rsidRPr="00167F6A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67F6A">
        <w:rPr>
          <w:iCs/>
          <w:color w:val="000000"/>
        </w:rPr>
        <w:t>Комитет решил:</w:t>
      </w:r>
    </w:p>
    <w:p w:rsidR="00167F6A" w:rsidRPr="00BC42D0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81500C">
        <w:t>постановления Государстве</w:t>
      </w:r>
      <w:r>
        <w:t>нного Собрания Республики Марий </w:t>
      </w:r>
      <w:r w:rsidRPr="0081500C">
        <w:t>Эл «Об удостоверении судьи Конституционного суда Республики Марий Эл, пребывающего в отставке, и о признании утратившими силу некоторых постановлений Государственного Собрания Республики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67F6A" w:rsidRPr="00167F6A" w:rsidRDefault="00167F6A" w:rsidP="008E79CD">
      <w:pPr>
        <w:ind w:firstLine="709"/>
        <w:jc w:val="both"/>
        <w:rPr>
          <w:sz w:val="16"/>
          <w:szCs w:val="16"/>
        </w:rPr>
      </w:pPr>
    </w:p>
    <w:p w:rsidR="008E79CD" w:rsidRPr="00167F6A" w:rsidRDefault="008E79CD" w:rsidP="008E79CD">
      <w:pPr>
        <w:ind w:firstLine="709"/>
        <w:jc w:val="both"/>
        <w:rPr>
          <w:b/>
        </w:rPr>
      </w:pPr>
      <w:r w:rsidRPr="00167F6A">
        <w:rPr>
          <w:b/>
        </w:rPr>
        <w:t>8. 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созыва».</w:t>
      </w:r>
    </w:p>
    <w:p w:rsidR="00167F6A" w:rsidRPr="00167F6A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67F6A">
        <w:rPr>
          <w:iCs/>
          <w:color w:val="000000"/>
        </w:rPr>
        <w:t>Комитет решил:</w:t>
      </w:r>
    </w:p>
    <w:p w:rsidR="00167F6A" w:rsidRPr="00BC42D0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81500C">
        <w:t>постановления Государстве</w:t>
      </w:r>
      <w:r>
        <w:t>нного Собрания Республики Марий </w:t>
      </w:r>
      <w:r w:rsidRPr="0081500C">
        <w:t>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67F6A" w:rsidRPr="00167F6A" w:rsidRDefault="00167F6A" w:rsidP="008E79CD">
      <w:pPr>
        <w:ind w:firstLine="709"/>
        <w:jc w:val="both"/>
        <w:rPr>
          <w:sz w:val="16"/>
          <w:szCs w:val="16"/>
        </w:rPr>
      </w:pPr>
    </w:p>
    <w:p w:rsidR="008E79CD" w:rsidRPr="00167F6A" w:rsidRDefault="008E79CD" w:rsidP="008E79CD">
      <w:pPr>
        <w:ind w:firstLine="709"/>
        <w:jc w:val="both"/>
        <w:rPr>
          <w:b/>
        </w:rPr>
      </w:pPr>
      <w:r w:rsidRPr="00167F6A">
        <w:rPr>
          <w:b/>
        </w:rPr>
        <w:t>9. О проекте постановления Государственного Собрания Республики Марий Эл «О назначении членов Центральной избирательной комиссии Республики Марий Эл».</w:t>
      </w:r>
    </w:p>
    <w:p w:rsidR="00167F6A" w:rsidRPr="00167F6A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67F6A">
        <w:rPr>
          <w:iCs/>
          <w:color w:val="000000"/>
        </w:rPr>
        <w:t>Комитет решил:</w:t>
      </w:r>
    </w:p>
    <w:p w:rsidR="00167F6A" w:rsidRPr="00DF5B90" w:rsidRDefault="00167F6A" w:rsidP="00167F6A">
      <w:pPr>
        <w:tabs>
          <w:tab w:val="left" w:pos="1134"/>
          <w:tab w:val="left" w:pos="6663"/>
        </w:tabs>
        <w:ind w:firstLine="709"/>
        <w:jc w:val="both"/>
      </w:pPr>
      <w:r w:rsidRPr="00DF5B90">
        <w:t>1. Поддержать семь кандидатур для назначения членами Центральной избирательной комиссии Республики Марий Эл с правом решающего голоса.</w:t>
      </w:r>
    </w:p>
    <w:p w:rsidR="00167F6A" w:rsidRPr="00DF5B90" w:rsidRDefault="00167F6A" w:rsidP="00167F6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F5B90">
        <w:t xml:space="preserve">2. Проект </w:t>
      </w:r>
      <w:r>
        <w:rPr>
          <w:iCs/>
          <w:color w:val="000000"/>
        </w:rPr>
        <w:t>постановления</w:t>
      </w:r>
      <w:r>
        <w:rPr>
          <w:color w:val="000000"/>
        </w:rPr>
        <w:t xml:space="preserve"> </w:t>
      </w:r>
      <w:r w:rsidRPr="0081500C">
        <w:t>Государстве</w:t>
      </w:r>
      <w:r>
        <w:t>нного Собрания Республики Марий </w:t>
      </w:r>
      <w:r w:rsidRPr="0081500C">
        <w:t>Эл «О назначении членов Центральной избирательной комиссии Республики Марий Эл»</w:t>
      </w:r>
      <w:r>
        <w:t xml:space="preserve"> </w:t>
      </w:r>
      <w:r>
        <w:rPr>
          <w:color w:val="000000"/>
        </w:rPr>
        <w:t>поддержать и </w:t>
      </w:r>
      <w:r w:rsidRPr="00BC42D0">
        <w:rPr>
          <w:color w:val="000000"/>
        </w:rPr>
        <w:t>внести на рассмотрение д</w:t>
      </w:r>
      <w:r>
        <w:rPr>
          <w:color w:val="000000"/>
        </w:rPr>
        <w:t>вадцать второй бюджетной</w:t>
      </w:r>
      <w:r w:rsidRPr="00BC42D0">
        <w:rPr>
          <w:b/>
          <w:color w:val="000000"/>
        </w:rPr>
        <w:t xml:space="preserve"> </w:t>
      </w:r>
      <w:r w:rsidRPr="00BC42D0">
        <w:rPr>
          <w:color w:val="000000"/>
        </w:rPr>
        <w:t>сессии Государственного Собрания Республики Марий Эл.</w:t>
      </w:r>
    </w:p>
    <w:p w:rsidR="008E79CD" w:rsidRPr="008A4C0C" w:rsidRDefault="008E79CD" w:rsidP="00167F6A">
      <w:pPr>
        <w:jc w:val="both"/>
        <w:rPr>
          <w:sz w:val="16"/>
          <w:szCs w:val="16"/>
        </w:rPr>
      </w:pPr>
    </w:p>
    <w:p w:rsidR="008E79CD" w:rsidRPr="00D225B9" w:rsidRDefault="008E79CD" w:rsidP="008E79CD">
      <w:pPr>
        <w:ind w:firstLine="709"/>
        <w:jc w:val="both"/>
        <w:rPr>
          <w:b/>
        </w:rPr>
      </w:pPr>
      <w:r w:rsidRPr="00D225B9">
        <w:rPr>
          <w:b/>
        </w:rPr>
        <w:lastRenderedPageBreak/>
        <w:t xml:space="preserve">10. О проекте постановления Государственного Собрания Республики Марий Эл «Об избрании представителей от Государственного Собрания Республики Марий Эл в состав квалификационной комиссии </w:t>
      </w:r>
      <w:r w:rsidRPr="00D225B9">
        <w:rPr>
          <w:b/>
        </w:rPr>
        <w:br/>
        <w:t>при Адвокатской палате Республики Марий Эл».</w:t>
      </w:r>
    </w:p>
    <w:p w:rsidR="00D225B9" w:rsidRPr="00D225B9" w:rsidRDefault="00D225B9" w:rsidP="00D225B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225B9">
        <w:rPr>
          <w:iCs/>
          <w:color w:val="000000"/>
        </w:rPr>
        <w:t>Комитет решил:</w:t>
      </w:r>
    </w:p>
    <w:p w:rsidR="00D225B9" w:rsidRPr="00132E88" w:rsidRDefault="00D225B9" w:rsidP="00D225B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32E88">
        <w:rPr>
          <w:color w:val="000000"/>
        </w:rPr>
        <w:t>1. Поддержать обе кандидатуры для избрания в качестве представителей от Государственного Собрания в соста</w:t>
      </w:r>
      <w:r>
        <w:rPr>
          <w:color w:val="000000"/>
        </w:rPr>
        <w:t>в квалификационной комиссии при </w:t>
      </w:r>
      <w:r w:rsidRPr="00132E88">
        <w:rPr>
          <w:color w:val="000000"/>
        </w:rPr>
        <w:t xml:space="preserve">Адвокатской палате Республики Марий Эл. </w:t>
      </w:r>
    </w:p>
    <w:p w:rsidR="00D225B9" w:rsidRPr="00D225B9" w:rsidRDefault="00D225B9" w:rsidP="00D225B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BC42D0"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Марий Эл </w:t>
      </w:r>
      <w:r w:rsidRPr="0081500C">
        <w:t xml:space="preserve">«Об избрании представителей от Государственного Собрания Республики Марий Эл в состав квалификационной комиссии </w:t>
      </w:r>
      <w:r w:rsidRPr="0081500C">
        <w:br/>
        <w:t>при Адвокатской палате Республики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E79CD" w:rsidRPr="00D225B9" w:rsidRDefault="008E79CD" w:rsidP="008E79CD">
      <w:pPr>
        <w:ind w:firstLine="709"/>
        <w:jc w:val="both"/>
      </w:pPr>
    </w:p>
    <w:p w:rsidR="008E79CD" w:rsidRPr="00D225B9" w:rsidRDefault="008E79CD" w:rsidP="008E79CD">
      <w:pPr>
        <w:ind w:firstLine="709"/>
        <w:jc w:val="both"/>
        <w:rPr>
          <w:b/>
        </w:rPr>
      </w:pPr>
      <w:r w:rsidRPr="00D225B9">
        <w:rPr>
          <w:b/>
        </w:rPr>
        <w:t>11. О проекте постановления Государственного Собрания Республики Марий Эл «О прекращении осуществления депутатской деятельности на профессиональной постоянной основе».</w:t>
      </w:r>
    </w:p>
    <w:p w:rsidR="00D225B9" w:rsidRPr="00D225B9" w:rsidRDefault="00D225B9" w:rsidP="00D225B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225B9">
        <w:rPr>
          <w:iCs/>
          <w:color w:val="000000"/>
        </w:rPr>
        <w:t>Комитет решил:</w:t>
      </w:r>
    </w:p>
    <w:p w:rsidR="00D225B9" w:rsidRPr="00D225B9" w:rsidRDefault="00D225B9" w:rsidP="00D225B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Марий Эл </w:t>
      </w:r>
      <w:r w:rsidRPr="0081500C">
        <w:t>«О прекращении осуществления депутатской деятельности на профессиональной постоянной основе»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E79CD" w:rsidRPr="00D225B9" w:rsidRDefault="008E79CD" w:rsidP="008E79CD">
      <w:pPr>
        <w:ind w:firstLine="709"/>
        <w:jc w:val="both"/>
      </w:pPr>
    </w:p>
    <w:p w:rsidR="008E79CD" w:rsidRPr="00D225B9" w:rsidRDefault="008E79CD" w:rsidP="008E79CD">
      <w:pPr>
        <w:ind w:firstLine="709"/>
        <w:jc w:val="both"/>
        <w:rPr>
          <w:b/>
        </w:rPr>
      </w:pPr>
      <w:r w:rsidRPr="00D225B9">
        <w:rPr>
          <w:b/>
        </w:rPr>
        <w:t>12. О проекте постановления Государственного Собрания Республики Марий Эл «О члене Комитета Государственного Собрания Республики Марий Эл седьмого созыва, работающем на профессиональной постоянной основе».</w:t>
      </w:r>
    </w:p>
    <w:p w:rsidR="00D225B9" w:rsidRPr="00D225B9" w:rsidRDefault="00D225B9" w:rsidP="00D225B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225B9">
        <w:rPr>
          <w:iCs/>
          <w:color w:val="000000"/>
        </w:rPr>
        <w:t>Комитет решил:</w:t>
      </w:r>
    </w:p>
    <w:p w:rsidR="00D225B9" w:rsidRPr="00BC42D0" w:rsidRDefault="00D225B9" w:rsidP="00D225B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Марий Эл </w:t>
      </w:r>
      <w:r w:rsidRPr="0081500C">
        <w:t>«О члене Комитета Государственного Собрания Республики Марий Эл седьмого созыва, работающем на профессиональной постоянной основе»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E79CD" w:rsidRPr="00D225B9" w:rsidRDefault="008E79CD" w:rsidP="008E79CD">
      <w:pPr>
        <w:jc w:val="center"/>
        <w:rPr>
          <w:b/>
          <w:i/>
        </w:rPr>
      </w:pPr>
    </w:p>
    <w:p w:rsidR="008E79CD" w:rsidRPr="00D225B9" w:rsidRDefault="008E79CD" w:rsidP="008E79CD">
      <w:pPr>
        <w:ind w:firstLine="709"/>
        <w:jc w:val="both"/>
        <w:rPr>
          <w:b/>
        </w:rPr>
      </w:pPr>
      <w:r w:rsidRPr="00D225B9">
        <w:rPr>
          <w:b/>
        </w:rPr>
        <w:t>13. О предложениях к повестке дня двадцать второй бюджетной сессии Государственного Собрания Республики Марий Эл.</w:t>
      </w:r>
    </w:p>
    <w:p w:rsidR="00D225B9" w:rsidRPr="00D225B9" w:rsidRDefault="00D225B9" w:rsidP="00D225B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D225B9">
        <w:rPr>
          <w:rFonts w:eastAsiaTheme="minorHAnsi" w:cstheme="minorBidi"/>
          <w:iCs/>
          <w:lang w:eastAsia="en-US"/>
        </w:rPr>
        <w:t>Комитет решил:</w:t>
      </w:r>
    </w:p>
    <w:p w:rsidR="00D225B9" w:rsidRPr="00C255B5" w:rsidRDefault="00D225B9" w:rsidP="00D225B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C255B5">
        <w:rPr>
          <w:rFonts w:eastAsiaTheme="minorHAnsi" w:cstheme="minorBidi"/>
          <w:iCs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lang w:eastAsia="en-US"/>
        </w:rPr>
        <w:t>двадцать второй бюджетной</w:t>
      </w:r>
      <w:r w:rsidRPr="00DD6E4A">
        <w:rPr>
          <w:rFonts w:eastAsiaTheme="minorHAnsi" w:cstheme="minorBidi"/>
          <w:b/>
          <w:iCs/>
          <w:lang w:eastAsia="en-US"/>
        </w:rPr>
        <w:t xml:space="preserve"> </w:t>
      </w:r>
      <w:r w:rsidRPr="00C255B5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8E79CD" w:rsidRPr="008A4C0C" w:rsidRDefault="008E79CD" w:rsidP="00D225B9">
      <w:pPr>
        <w:jc w:val="both"/>
        <w:rPr>
          <w:sz w:val="16"/>
          <w:szCs w:val="16"/>
        </w:rPr>
      </w:pPr>
    </w:p>
    <w:p w:rsidR="008E79CD" w:rsidRPr="00D225B9" w:rsidRDefault="008E79CD" w:rsidP="008E79CD">
      <w:pPr>
        <w:ind w:firstLine="709"/>
        <w:jc w:val="both"/>
        <w:rPr>
          <w:b/>
        </w:rPr>
      </w:pPr>
      <w:r w:rsidRPr="00D225B9">
        <w:rPr>
          <w:b/>
        </w:rPr>
        <w:t>14. О секретариате двадцать второй бюджетной сессии Государственного Собрания Республики Марий Эл.</w:t>
      </w:r>
    </w:p>
    <w:p w:rsidR="00D225B9" w:rsidRDefault="00D225B9" w:rsidP="00D225B9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D225B9" w:rsidRDefault="00D225B9" w:rsidP="00D225B9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D225B9" w:rsidRPr="00D225B9" w:rsidRDefault="00D225B9" w:rsidP="00D225B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D225B9">
        <w:rPr>
          <w:rFonts w:eastAsiaTheme="minorHAnsi" w:cstheme="minorBidi"/>
          <w:iCs/>
          <w:lang w:eastAsia="en-US"/>
        </w:rPr>
        <w:lastRenderedPageBreak/>
        <w:t>Комитет решил:</w:t>
      </w:r>
    </w:p>
    <w:p w:rsidR="00D225B9" w:rsidRPr="00D225B9" w:rsidRDefault="00D225B9" w:rsidP="00D225B9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двадцать второй бюджетной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8E79CD" w:rsidRPr="00D225B9" w:rsidRDefault="008E79CD" w:rsidP="008E79CD">
      <w:pPr>
        <w:ind w:firstLine="709"/>
        <w:jc w:val="both"/>
      </w:pPr>
    </w:p>
    <w:p w:rsidR="008E79CD" w:rsidRPr="00D225B9" w:rsidRDefault="008E79CD" w:rsidP="008E79CD">
      <w:pPr>
        <w:ind w:firstLine="709"/>
        <w:jc w:val="both"/>
        <w:rPr>
          <w:b/>
        </w:rPr>
      </w:pPr>
      <w:r w:rsidRPr="00D225B9">
        <w:rPr>
          <w:b/>
        </w:rPr>
        <w:t>15. О порядке работы двадцать второй бюджетной сессии Государственного Собрания Республики Марий Эл.</w:t>
      </w:r>
    </w:p>
    <w:p w:rsidR="00D225B9" w:rsidRPr="00D225B9" w:rsidRDefault="00D225B9" w:rsidP="00D225B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D225B9">
        <w:rPr>
          <w:rFonts w:eastAsiaTheme="minorHAnsi" w:cstheme="minorBidi"/>
          <w:iCs/>
          <w:lang w:eastAsia="en-US"/>
        </w:rPr>
        <w:t>Комитет решил:</w:t>
      </w:r>
    </w:p>
    <w:p w:rsidR="00D225B9" w:rsidRPr="00F8003F" w:rsidRDefault="00D225B9" w:rsidP="00D225B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второй бюджетной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8E79CD" w:rsidRPr="0081500C" w:rsidRDefault="008E79CD" w:rsidP="008E79CD"/>
    <w:p w:rsidR="008E79CD" w:rsidRPr="00817BCF" w:rsidRDefault="008E79CD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817BCF">
        <w:rPr>
          <w:b/>
        </w:rPr>
        <w:t>16. О реализации Закона Респуб</w:t>
      </w:r>
      <w:r w:rsidR="00817BCF">
        <w:rPr>
          <w:b/>
        </w:rPr>
        <w:t>лики Марий Эл от 3 декабря 2004 </w:t>
      </w:r>
      <w:r w:rsidRPr="00817BCF">
        <w:rPr>
          <w:b/>
        </w:rPr>
        <w:t>года № 54-З «О государственной поддержке сельского хозяйства».</w:t>
      </w:r>
    </w:p>
    <w:p w:rsidR="00817BCF" w:rsidRPr="00817BCF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817BCF">
        <w:rPr>
          <w:rFonts w:eastAsiaTheme="minorHAnsi" w:cstheme="minorBidi"/>
          <w:iCs/>
          <w:lang w:eastAsia="en-US"/>
        </w:rPr>
        <w:t>Комитет решил:</w:t>
      </w:r>
    </w:p>
    <w:p w:rsidR="00817BCF" w:rsidRPr="00460E9D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60E9D">
        <w:rPr>
          <w:rFonts w:eastAsiaTheme="minorHAnsi" w:cstheme="minorBidi"/>
          <w:iCs/>
          <w:lang w:eastAsia="en-US"/>
        </w:rPr>
        <w:t>1. Информацию Министерства сельского хозяйства и продовольствия Республики Марий Эл принять к сведению.</w:t>
      </w:r>
    </w:p>
    <w:p w:rsidR="00817BCF" w:rsidRPr="00F8003F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60E9D">
        <w:rPr>
          <w:rFonts w:eastAsiaTheme="minorHAnsi" w:cstheme="minorBidi"/>
          <w:iCs/>
          <w:lang w:eastAsia="en-US"/>
        </w:rPr>
        <w:t>2. Продолжить парламентский контроль за ходом реализации Закона Республики Марий Эл от 3 декабря 2004 года № 54</w:t>
      </w:r>
      <w:r>
        <w:rPr>
          <w:rFonts w:eastAsiaTheme="minorHAnsi" w:cstheme="minorBidi"/>
          <w:iCs/>
          <w:lang w:eastAsia="en-US"/>
        </w:rPr>
        <w:t>-З «</w:t>
      </w:r>
      <w:r w:rsidRPr="00460E9D">
        <w:rPr>
          <w:rFonts w:eastAsiaTheme="minorHAnsi" w:cstheme="minorBidi"/>
          <w:iCs/>
          <w:lang w:eastAsia="en-US"/>
        </w:rPr>
        <w:t>О государственной поддержке сельского хозяйства</w:t>
      </w:r>
      <w:r>
        <w:rPr>
          <w:rFonts w:eastAsiaTheme="minorHAnsi" w:cstheme="minorBidi"/>
          <w:iCs/>
          <w:lang w:eastAsia="en-US"/>
        </w:rPr>
        <w:t>»</w:t>
      </w:r>
      <w:r w:rsidRPr="00460E9D">
        <w:rPr>
          <w:rFonts w:eastAsiaTheme="minorHAnsi" w:cstheme="minorBidi"/>
          <w:iCs/>
          <w:lang w:eastAsia="en-US"/>
        </w:rPr>
        <w:t>.</w:t>
      </w:r>
    </w:p>
    <w:p w:rsidR="00817BCF" w:rsidRPr="00A152E6" w:rsidRDefault="00817BCF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8E79CD" w:rsidRPr="00817BCF" w:rsidRDefault="008E79CD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817BCF">
        <w:rPr>
          <w:b/>
        </w:rPr>
        <w:t>17. Об информации Мин</w:t>
      </w:r>
      <w:r w:rsidR="00817BCF">
        <w:rPr>
          <w:b/>
        </w:rPr>
        <w:t>истерства сельского хозяйства и </w:t>
      </w:r>
      <w:r w:rsidRPr="00817BCF">
        <w:rPr>
          <w:b/>
        </w:rPr>
        <w:t>продовольствия Республики Марий Эл о планируемых Правительством Республики Марий Эл мерах, направленных на реализацию Закона Республики Марий Эл от 24 сентября 2021 года № 51-З «О поддержке ведения гражданами садоводства и огородничества для собственных нужд в Республике Марий Эл.</w:t>
      </w:r>
    </w:p>
    <w:p w:rsidR="00817BCF" w:rsidRPr="00817BCF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817BCF">
        <w:rPr>
          <w:rFonts w:eastAsiaTheme="minorHAnsi" w:cstheme="minorBidi"/>
          <w:iCs/>
          <w:lang w:eastAsia="en-US"/>
        </w:rPr>
        <w:t>Комитет решил:</w:t>
      </w:r>
    </w:p>
    <w:p w:rsidR="00817BCF" w:rsidRPr="00135EE4" w:rsidRDefault="00817BCF" w:rsidP="00817BCF">
      <w:pPr>
        <w:ind w:firstLine="709"/>
        <w:jc w:val="both"/>
      </w:pPr>
      <w:r w:rsidRPr="00135EE4">
        <w:t>1. Информацию Министерства сельского хозяйства и продовольствия Республики Марий Эл принять к сведению.</w:t>
      </w:r>
    </w:p>
    <w:p w:rsidR="00817BCF" w:rsidRPr="00135EE4" w:rsidRDefault="00817BCF" w:rsidP="00817BCF">
      <w:pPr>
        <w:ind w:firstLine="709"/>
        <w:jc w:val="both"/>
      </w:pPr>
      <w:r w:rsidRPr="00135EE4">
        <w:t>2. Включить в план работы Комитета по развитию агропромышленного комплекса, экологии и</w:t>
      </w:r>
      <w:r>
        <w:t xml:space="preserve"> природопользованию на </w:t>
      </w:r>
      <w:r>
        <w:rPr>
          <w:lang w:val="en-US"/>
        </w:rPr>
        <w:t>II</w:t>
      </w:r>
      <w:r>
        <w:t xml:space="preserve"> квартал</w:t>
      </w:r>
      <w:r w:rsidRPr="00135EE4">
        <w:t xml:space="preserve"> 2022 год </w:t>
      </w:r>
      <w:r>
        <w:t>вопрос «О </w:t>
      </w:r>
      <w:r w:rsidRPr="00135EE4">
        <w:t>ходе реализации Закона Республики Марий Эл от 24 сентября 2021 года № 51-З «О поддержке ведения гражданами садоводства и огородничес</w:t>
      </w:r>
      <w:r>
        <w:t>тва для </w:t>
      </w:r>
      <w:r w:rsidRPr="00135EE4">
        <w:t>собственных нужд в Республике Марий Эл».</w:t>
      </w:r>
    </w:p>
    <w:p w:rsidR="00817BCF" w:rsidRPr="00817BCF" w:rsidRDefault="00817BCF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8E79CD" w:rsidRPr="00817BCF" w:rsidRDefault="008E79CD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817BCF">
        <w:rPr>
          <w:b/>
        </w:rPr>
        <w:t>18. О предложениях Комитета Государственного Собрания Республики Марий Эл по развитию агропромышленного комплекса, экологии и природопользованию к программе законопроектной работы Государственного Собрания Республики Марий Эл на 2022 год.</w:t>
      </w:r>
    </w:p>
    <w:p w:rsidR="00817BCF" w:rsidRPr="00817BCF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817BCF">
        <w:rPr>
          <w:rFonts w:eastAsiaTheme="minorHAnsi" w:cstheme="minorBidi"/>
          <w:iCs/>
          <w:lang w:eastAsia="en-US"/>
        </w:rPr>
        <w:t>Комитет решил:</w:t>
      </w:r>
    </w:p>
    <w:p w:rsidR="00817BCF" w:rsidRPr="00AE04E0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817BCF" w:rsidRPr="0081500C" w:rsidRDefault="00817BCF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8E79CD" w:rsidRPr="008A4C0C" w:rsidRDefault="008E79CD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8E79CD" w:rsidRPr="00817BCF" w:rsidRDefault="008E79CD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817BCF">
        <w:rPr>
          <w:b/>
        </w:rPr>
        <w:lastRenderedPageBreak/>
        <w:t>19. О предложениях к плану работы Комитета Государственного Собрания Республики Марий Эл по развитию агропромышленного комплекса, экологии и природопользованию на 2022 год.</w:t>
      </w:r>
    </w:p>
    <w:p w:rsidR="00817BCF" w:rsidRPr="00817BCF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817BCF">
        <w:rPr>
          <w:rFonts w:eastAsiaTheme="minorHAnsi" w:cstheme="minorBidi"/>
          <w:iCs/>
          <w:lang w:eastAsia="en-US"/>
        </w:rPr>
        <w:t>Комитет решил:</w:t>
      </w:r>
    </w:p>
    <w:p w:rsidR="00817BCF" w:rsidRPr="00AE04E0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8E79CD" w:rsidRPr="00817BCF" w:rsidRDefault="008E79CD" w:rsidP="00817BCF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8E79CD" w:rsidRPr="00817BCF" w:rsidRDefault="008E79CD" w:rsidP="008E79C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817BCF">
        <w:rPr>
          <w:b/>
        </w:rPr>
        <w:t>20. О предложениях Комитета Государственного Собрания Республики Марий Эл по развитию агропромышленного комплекса, экологии и природопользованию к плану деятельности Государственной счетной палаты Республики Марий Эл на 2022 год.</w:t>
      </w:r>
    </w:p>
    <w:p w:rsidR="00817BCF" w:rsidRPr="00817BCF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817BCF">
        <w:rPr>
          <w:rFonts w:eastAsiaTheme="minorHAnsi" w:cstheme="minorBidi"/>
          <w:iCs/>
          <w:lang w:eastAsia="en-US"/>
        </w:rPr>
        <w:t>Комитет решил:</w:t>
      </w:r>
    </w:p>
    <w:p w:rsidR="00817BCF" w:rsidRPr="00AE04E0" w:rsidRDefault="00817BCF" w:rsidP="00817BC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84730F">
        <w:rPr>
          <w:rFonts w:eastAsiaTheme="minorHAnsi" w:cstheme="minorBidi"/>
          <w:iCs/>
          <w:lang w:eastAsia="en-US"/>
        </w:rPr>
        <w:t>Проинформировать Комитет Государственного Собрания Республики Марий Эл по бюджету, что предложений к плану деятельности Государственной счетной палаты Республики Марий Эл на 2022 год не имеется.</w:t>
      </w:r>
    </w:p>
    <w:p w:rsidR="008E79CD" w:rsidRPr="00817BCF" w:rsidRDefault="008E79CD" w:rsidP="008E79CD">
      <w:pPr>
        <w:contextualSpacing/>
        <w:jc w:val="center"/>
        <w:rPr>
          <w:b/>
          <w:i/>
        </w:rPr>
      </w:pPr>
    </w:p>
    <w:p w:rsidR="009E33B2" w:rsidRPr="00817BCF" w:rsidRDefault="008E79CD" w:rsidP="00817BCF">
      <w:pPr>
        <w:tabs>
          <w:tab w:val="left" w:pos="6663"/>
        </w:tabs>
        <w:ind w:firstLine="709"/>
        <w:jc w:val="both"/>
        <w:rPr>
          <w:b/>
          <w:color w:val="000000"/>
        </w:rPr>
      </w:pPr>
      <w:r w:rsidRPr="00817BCF">
        <w:rPr>
          <w:b/>
          <w:color w:val="000000"/>
        </w:rPr>
        <w:t>21. Разное.</w:t>
      </w:r>
    </w:p>
    <w:p w:rsidR="009E33B2" w:rsidRPr="00817BCF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</w:rPr>
      </w:pPr>
    </w:p>
    <w:p w:rsidR="009E33B2" w:rsidRPr="009E33B2" w:rsidRDefault="009E33B2" w:rsidP="00817BC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817BCF" w:rsidRDefault="009E33B2" w:rsidP="009E33B2">
      <w:pPr>
        <w:widowControl w:val="0"/>
        <w:autoSpaceDE w:val="0"/>
        <w:autoSpaceDN w:val="0"/>
        <w:adjustRightInd w:val="0"/>
        <w:ind w:firstLine="709"/>
        <w:jc w:val="both"/>
      </w:pPr>
    </w:p>
    <w:p w:rsidR="009E33B2" w:rsidRPr="0057288F" w:rsidRDefault="008E79CD" w:rsidP="0057288F">
      <w:pPr>
        <w:autoSpaceDE w:val="0"/>
        <w:autoSpaceDN w:val="0"/>
        <w:adjustRightInd w:val="0"/>
        <w:ind w:firstLine="709"/>
        <w:jc w:val="both"/>
      </w:pPr>
      <w:r>
        <w:t>22</w:t>
      </w:r>
      <w:r w:rsidR="00744CA7" w:rsidRPr="0057288F">
        <w:t>. </w:t>
      </w:r>
      <w:r w:rsidR="009E33B2" w:rsidRPr="0057288F">
        <w:t>О проек</w:t>
      </w:r>
      <w:r w:rsidR="005B5041" w:rsidRPr="0057288F">
        <w:t xml:space="preserve">те федерального </w:t>
      </w:r>
      <w:r w:rsidR="0057288F" w:rsidRPr="0057288F">
        <w:t>закона № 1221722</w:t>
      </w:r>
      <w:r w:rsidR="009E33B2" w:rsidRPr="0057288F">
        <w:t xml:space="preserve">-7 </w:t>
      </w:r>
      <w:r w:rsidR="00EC17DF" w:rsidRPr="0057288F">
        <w:t>«</w:t>
      </w:r>
      <w:r w:rsidR="0057288F" w:rsidRPr="0057288F">
        <w:t>О внесении изменения в статью 10 Закона Российской Федерации «О недрах» (в части увеличения срока предоставления в пользование участков недр для геологического изучения отдельных территорий Республики Карелия</w:t>
      </w:r>
      <w:r w:rsidR="0057288F" w:rsidRPr="0057288F">
        <w:rPr>
          <w:rFonts w:ascii="Roboto Condensed" w:hAnsi="Roboto Condensed"/>
          <w:color w:val="212121"/>
          <w:spacing w:val="2"/>
          <w:sz w:val="24"/>
          <w:shd w:val="clear" w:color="auto" w:fill="FFFFFF"/>
        </w:rPr>
        <w:t>)</w:t>
      </w:r>
      <w:r w:rsidR="009E33B2" w:rsidRPr="0057288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57288F">
        <w:t xml:space="preserve"> </w:t>
      </w:r>
      <w:r w:rsidR="009E33B2" w:rsidRPr="0057288F">
        <w:rPr>
          <w:b/>
        </w:rPr>
        <w:t xml:space="preserve">внесен </w:t>
      </w:r>
      <w:r w:rsidR="0057288F" w:rsidRPr="0057288F">
        <w:rPr>
          <w:b/>
        </w:rPr>
        <w:t>Законодательным Собранием Республики Карелия</w:t>
      </w:r>
      <w:r w:rsidR="009E33B2" w:rsidRPr="0057288F">
        <w:rPr>
          <w:b/>
        </w:rPr>
        <w:t>.</w:t>
      </w:r>
    </w:p>
    <w:p w:rsidR="005B5041" w:rsidRPr="00817BCF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5B5041" w:rsidRPr="00E41C71" w:rsidRDefault="008E79CD" w:rsidP="00E41C71">
      <w:pPr>
        <w:autoSpaceDE w:val="0"/>
        <w:autoSpaceDN w:val="0"/>
        <w:adjustRightInd w:val="0"/>
        <w:ind w:firstLine="709"/>
        <w:jc w:val="both"/>
      </w:pPr>
      <w:r>
        <w:t>23</w:t>
      </w:r>
      <w:r w:rsidR="005B5041" w:rsidRPr="00E41C71">
        <w:t xml:space="preserve">. О проекте федерального </w:t>
      </w:r>
      <w:r w:rsidR="00E41C71" w:rsidRPr="00E41C71">
        <w:t>закона № 1260573</w:t>
      </w:r>
      <w:r w:rsidR="005B5041" w:rsidRPr="00E41C71">
        <w:t>-7 «</w:t>
      </w:r>
      <w:r w:rsidR="00E41C71" w:rsidRPr="00E41C71">
        <w:t>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(в части выдачи разрешения на добычу (вылов) водных биоресурсов в электронном виде и ведения электронного промыслового журнала)</w:t>
      </w:r>
      <w:r w:rsidR="00FF0463" w:rsidRPr="00E41C71">
        <w:t>»</w:t>
      </w:r>
      <w:r w:rsidR="005B5041" w:rsidRPr="00E41C71">
        <w:t xml:space="preserve"> – </w:t>
      </w:r>
      <w:r w:rsidR="007B6ED6" w:rsidRPr="00E41C71">
        <w:rPr>
          <w:b/>
        </w:rPr>
        <w:t>внесен Правительством Российской Федерации.</w:t>
      </w:r>
    </w:p>
    <w:p w:rsidR="005B5041" w:rsidRPr="00817BCF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5B5041" w:rsidRDefault="008E79CD" w:rsidP="00CE31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24</w:t>
      </w:r>
      <w:r w:rsidR="005B5041" w:rsidRPr="00CE31B2">
        <w:t>. </w:t>
      </w:r>
      <w:r w:rsidR="007B6ED6" w:rsidRPr="00CE31B2">
        <w:t xml:space="preserve">О проекте федерального </w:t>
      </w:r>
      <w:r w:rsidR="00CE31B2" w:rsidRPr="00CE31B2">
        <w:t>закона № 4764-8</w:t>
      </w:r>
      <w:r w:rsidR="007B6ED6" w:rsidRPr="00CE31B2">
        <w:t xml:space="preserve"> </w:t>
      </w:r>
      <w:r w:rsidR="00B97B13" w:rsidRPr="00CE31B2">
        <w:t>«</w:t>
      </w:r>
      <w:r w:rsidR="00CE31B2">
        <w:t>О внесении изменений в Федеральный закон «Об охране окружающей среды»</w:t>
      </w:r>
      <w:r w:rsidR="00CE31B2" w:rsidRPr="00CE31B2">
        <w:t xml:space="preserve"> и отдельные законодательные акты Российской Федерации</w:t>
      </w:r>
      <w:r w:rsidR="00CE31B2">
        <w:t xml:space="preserve"> (в части предупреждения и </w:t>
      </w:r>
      <w:r w:rsidR="00CE31B2" w:rsidRPr="00CE31B2">
        <w:t>ликвидации загрязнения окружающей среды, а также установления целевого использования экологических платежей)</w:t>
      </w:r>
      <w:r w:rsidR="005B5041" w:rsidRPr="00CE31B2">
        <w:rPr>
          <w:rStyle w:val="oznaimen"/>
          <w:spacing w:val="1"/>
          <w:bdr w:val="none" w:sz="0" w:space="0" w:color="auto" w:frame="1"/>
        </w:rPr>
        <w:t xml:space="preserve"> – </w:t>
      </w:r>
      <w:r w:rsidR="00B97B13" w:rsidRPr="00CE31B2">
        <w:rPr>
          <w:b/>
        </w:rPr>
        <w:t>внесен Правительством Российской Федерации</w:t>
      </w:r>
      <w:r w:rsidR="005B5041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F65E9A" w:rsidRPr="00817BCF" w:rsidRDefault="00F65E9A" w:rsidP="00CE31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F65E9A" w:rsidRDefault="008E79CD" w:rsidP="00F65E9A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25</w:t>
      </w:r>
      <w:r w:rsidR="00F65E9A" w:rsidRPr="00F65E9A">
        <w:t xml:space="preserve">. </w:t>
      </w:r>
      <w:r w:rsidR="00F65E9A" w:rsidRPr="00CE31B2">
        <w:t xml:space="preserve">О проекте федерального </w:t>
      </w:r>
      <w:r w:rsidR="00F65E9A">
        <w:t>закона № 6601</w:t>
      </w:r>
      <w:r w:rsidR="00F65E9A" w:rsidRPr="00CE31B2">
        <w:t>-8</w:t>
      </w:r>
      <w:r w:rsidR="00F65E9A" w:rsidRPr="00F65E9A">
        <w:t xml:space="preserve"> «</w:t>
      </w:r>
      <w:r w:rsidR="00F65E9A">
        <w:t>О внесении изменений в </w:t>
      </w:r>
      <w:r w:rsidR="00F65E9A" w:rsidRPr="00F65E9A">
        <w:t>Водный кодекс Российской Федерации»</w:t>
      </w:r>
      <w:r w:rsidR="00F65E9A">
        <w:t xml:space="preserve"> </w:t>
      </w:r>
      <w:r w:rsidR="00F65E9A" w:rsidRPr="00F65E9A">
        <w:t>(в части обеспечения реализации полномочий в сфере изучения, использования и охраны водных объектов)</w:t>
      </w:r>
      <w:r w:rsidR="00F65E9A">
        <w:t xml:space="preserve"> - </w:t>
      </w:r>
      <w:r w:rsidR="00F65E9A" w:rsidRPr="00CE31B2">
        <w:rPr>
          <w:b/>
        </w:rPr>
        <w:t>внесен Правительством Российской Федерации</w:t>
      </w:r>
      <w:r w:rsidR="00F65E9A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C47F2B" w:rsidRPr="00D526F6" w:rsidRDefault="00C47F2B" w:rsidP="00F65E9A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C47F2B" w:rsidRDefault="008E79CD" w:rsidP="00F65E9A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lastRenderedPageBreak/>
        <w:t>26</w:t>
      </w:r>
      <w:r w:rsidR="00C47F2B" w:rsidRPr="00F65E9A">
        <w:t xml:space="preserve">. </w:t>
      </w:r>
      <w:r w:rsidR="00C47F2B" w:rsidRPr="00CE31B2">
        <w:t xml:space="preserve">О проекте федерального </w:t>
      </w:r>
      <w:r w:rsidR="00C47F2B">
        <w:t>закона № 1260569-7</w:t>
      </w:r>
      <w:r w:rsidR="00C47F2B" w:rsidRPr="00F65E9A">
        <w:t xml:space="preserve"> </w:t>
      </w:r>
      <w:r w:rsidR="00C47F2B" w:rsidRPr="00C47F2B">
        <w:t>«О внесении изменения в статью 27 Земельного кодекса Российской Федерации» (в части снятия ограничений в обороте земельных участков, находящихся в государственной или муниципальной собственности, расположенных во втором поясе зон санитарной охраны источников питьевого и хозяйственно-бытового водоснабжения)</w:t>
      </w:r>
      <w:r w:rsidR="00C47F2B">
        <w:t xml:space="preserve"> - </w:t>
      </w:r>
      <w:r w:rsidR="00C47F2B" w:rsidRPr="00CE31B2">
        <w:rPr>
          <w:b/>
        </w:rPr>
        <w:t>внесен Правительством Российской Федерации</w:t>
      </w:r>
      <w:r w:rsidR="00C47F2B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7B6ED6" w:rsidRPr="00D526F6" w:rsidRDefault="007B6ED6" w:rsidP="00C121C2">
      <w:pPr>
        <w:widowControl w:val="0"/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56670E" w:rsidRPr="00C27972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56670E" w:rsidRPr="00D526F6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p w:rsidR="00C121C2" w:rsidRDefault="00003F16" w:rsidP="00D526F6">
      <w:pPr>
        <w:autoSpaceDE w:val="0"/>
        <w:autoSpaceDN w:val="0"/>
        <w:adjustRightInd w:val="0"/>
        <w:ind w:firstLine="709"/>
        <w:jc w:val="both"/>
      </w:pPr>
      <w:r>
        <w:t>27</w:t>
      </w:r>
      <w:r w:rsidR="0056670E" w:rsidRPr="00C27972">
        <w:t>. </w:t>
      </w:r>
      <w:r w:rsidR="00D378F1" w:rsidRPr="00D378F1">
        <w:t>Об обращении Законодательного Собрания Н</w:t>
      </w:r>
      <w:r w:rsidR="00D378F1">
        <w:t>овосибирской области к </w:t>
      </w:r>
      <w:r w:rsidR="00D378F1" w:rsidRPr="00D378F1">
        <w:t>министру природных ресурсов и экологии Российской Федерации К</w:t>
      </w:r>
      <w:r w:rsidR="00D378F1">
        <w:t>озлову </w:t>
      </w:r>
      <w:r w:rsidR="00D378F1" w:rsidRPr="00D378F1">
        <w:t>А.А. о совершенствовании правового регулирования в сфере обращения с отходами, образуемыми в неканализованных зданиях, с целью предотвращения их несанкционированного слива в водные объекты</w:t>
      </w:r>
      <w:r w:rsidR="007A451A" w:rsidRPr="00D378F1">
        <w:t>.</w:t>
      </w:r>
    </w:p>
    <w:p w:rsidR="003E1356" w:rsidRDefault="003E1356" w:rsidP="00DF2B16">
      <w:pPr>
        <w:jc w:val="both"/>
      </w:pPr>
    </w:p>
    <w:p w:rsidR="00F02148" w:rsidRPr="007609E6" w:rsidRDefault="00F02148" w:rsidP="00F02148">
      <w:pPr>
        <w:ind w:firstLine="709"/>
        <w:jc w:val="both"/>
        <w:rPr>
          <w:bCs/>
        </w:rPr>
      </w:pPr>
      <w:r w:rsidRPr="007609E6">
        <w:t xml:space="preserve">По вопросам </w:t>
      </w:r>
      <w:r w:rsidR="00E43BDF">
        <w:rPr>
          <w:b/>
        </w:rPr>
        <w:t>22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E43BDF">
        <w:rPr>
          <w:b/>
        </w:rPr>
        <w:t>27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BC0ECB" w:rsidRPr="00397F6E" w:rsidRDefault="00F02148" w:rsidP="00397F6E">
      <w:pPr>
        <w:ind w:firstLine="709"/>
        <w:jc w:val="both"/>
        <w:rPr>
          <w:bCs/>
        </w:rPr>
      </w:pPr>
      <w:r w:rsidRPr="007609E6">
        <w:t>Ин</w:t>
      </w:r>
      <w:r w:rsidR="009909EA">
        <w:t xml:space="preserve">формацию </w:t>
      </w:r>
      <w:r w:rsidRPr="007609E6">
        <w:t>принять к сведению.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sectPr w:rsidR="003A4A14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22" w:rsidRDefault="001E0622">
      <w:r>
        <w:separator/>
      </w:r>
    </w:p>
  </w:endnote>
  <w:endnote w:type="continuationSeparator" w:id="0">
    <w:p w:rsidR="001E0622" w:rsidRDefault="001E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22" w:rsidRDefault="001E0622">
      <w:r>
        <w:separator/>
      </w:r>
    </w:p>
  </w:footnote>
  <w:footnote w:type="continuationSeparator" w:id="0">
    <w:p w:rsidR="001E0622" w:rsidRDefault="001E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12" w:rsidRDefault="003D6D12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6D12" w:rsidRDefault="003D6D12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12" w:rsidRDefault="003D6D12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9EA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3F16"/>
    <w:rsid w:val="00004C64"/>
    <w:rsid w:val="00004FA8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67F6A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22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B05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6F2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17BCF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9EA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5B9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1FAC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AB45-3829-4F1F-8DA5-4ECBC738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13632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2021-11-30T11:43:00Z</cp:lastPrinted>
  <dcterms:created xsi:type="dcterms:W3CDTF">2021-11-30T11:20:00Z</dcterms:created>
  <dcterms:modified xsi:type="dcterms:W3CDTF">2021-11-30T11:43:00Z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